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24CC" w14:textId="539E7C1F" w:rsidR="0097390A" w:rsidRPr="00647810" w:rsidRDefault="003D702B" w:rsidP="004A477C">
      <w:pPr>
        <w:spacing w:after="0" w:line="240" w:lineRule="auto"/>
        <w:rPr>
          <w:rFonts w:ascii="Tenorite Display" w:hAnsi="Tenorite Display"/>
          <w:bCs/>
          <w:sz w:val="28"/>
          <w:szCs w:val="28"/>
        </w:rPr>
      </w:pPr>
      <w:r w:rsidRPr="00647810">
        <w:rPr>
          <w:rFonts w:ascii="Tenorite Display" w:hAnsi="Tenorite Display"/>
          <w:noProof/>
        </w:rPr>
        <w:drawing>
          <wp:anchor distT="0" distB="0" distL="114300" distR="114300" simplePos="0" relativeHeight="251669504" behindDoc="0" locked="0" layoutInCell="1" allowOverlap="1" wp14:anchorId="7480FF1D" wp14:editId="1BE422BC">
            <wp:simplePos x="0" y="0"/>
            <wp:positionH relativeFrom="column">
              <wp:posOffset>410902</wp:posOffset>
            </wp:positionH>
            <wp:positionV relativeFrom="paragraph">
              <wp:posOffset>5401</wp:posOffset>
            </wp:positionV>
            <wp:extent cx="641985" cy="641985"/>
            <wp:effectExtent l="0" t="0" r="5715" b="5715"/>
            <wp:wrapSquare wrapText="bothSides"/>
            <wp:docPr id="1" name="Picture 1" descr="Springside School - Redwood coffee mo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ingside School - Redwood coffee morni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827" t="7609" r="5188" b="5392"/>
                    <a:stretch/>
                  </pic:blipFill>
                  <pic:spPr bwMode="auto">
                    <a:xfrm>
                      <a:off x="0" y="0"/>
                      <a:ext cx="641985" cy="641985"/>
                    </a:xfrm>
                    <a:prstGeom prst="rect">
                      <a:avLst/>
                    </a:prstGeom>
                    <a:noFill/>
                    <a:ln>
                      <a:noFill/>
                    </a:ln>
                    <a:extLst>
                      <a:ext uri="{53640926-AAD7-44D8-BBD7-CCE9431645EC}">
                        <a14:shadowObscured xmlns:a14="http://schemas.microsoft.com/office/drawing/2010/main"/>
                      </a:ext>
                    </a:extLst>
                  </pic:spPr>
                </pic:pic>
              </a:graphicData>
            </a:graphic>
          </wp:anchor>
        </w:drawing>
      </w:r>
      <w:r w:rsidR="00C04A21" w:rsidRPr="00647810">
        <w:rPr>
          <w:rFonts w:ascii="Tenorite Display" w:hAnsi="Tenorite Display"/>
          <w:b/>
          <w:noProof/>
          <w:sz w:val="28"/>
          <w:szCs w:val="28"/>
          <w:lang w:eastAsia="en-GB"/>
        </w:rPr>
        <mc:AlternateContent>
          <mc:Choice Requires="wps">
            <w:drawing>
              <wp:anchor distT="0" distB="0" distL="114300" distR="114300" simplePos="0" relativeHeight="251663360" behindDoc="0" locked="0" layoutInCell="1" allowOverlap="1" wp14:anchorId="630CE520" wp14:editId="13DD3E7E">
                <wp:simplePos x="0" y="0"/>
                <wp:positionH relativeFrom="margin">
                  <wp:align>left</wp:align>
                </wp:positionH>
                <wp:positionV relativeFrom="paragraph">
                  <wp:posOffset>561340</wp:posOffset>
                </wp:positionV>
                <wp:extent cx="390525" cy="57150"/>
                <wp:effectExtent l="19050" t="19050" r="28575" b="19050"/>
                <wp:wrapNone/>
                <wp:docPr id="3" name="Rectangle 3"/>
                <wp:cNvGraphicFramePr/>
                <a:graphic xmlns:a="http://schemas.openxmlformats.org/drawingml/2006/main">
                  <a:graphicData uri="http://schemas.microsoft.com/office/word/2010/wordprocessingShape">
                    <wps:wsp>
                      <wps:cNvSpPr/>
                      <wps:spPr>
                        <a:xfrm>
                          <a:off x="0" y="0"/>
                          <a:ext cx="390525" cy="57150"/>
                        </a:xfrm>
                        <a:prstGeom prst="rect">
                          <a:avLst/>
                        </a:prstGeom>
                        <a:solidFill>
                          <a:schemeClr val="bg1"/>
                        </a:solid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F1E22" id="Rectangle 3" o:spid="_x0000_s1026" style="position:absolute;margin-left:0;margin-top:44.2pt;width:30.75pt;height: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" fillcolor="white [3212]" strokecolor="#c00000" strokeweight="2.25pt">
                <w10:wrap anchorx="margin"/>
              </v:rect>
            </w:pict>
          </mc:Fallback>
        </mc:AlternateContent>
      </w:r>
      <w:r w:rsidR="00C04A21" w:rsidRPr="00647810">
        <w:rPr>
          <w:rFonts w:ascii="Tenorite Display" w:hAnsi="Tenorite Display"/>
          <w:b/>
          <w:noProof/>
          <w:sz w:val="28"/>
          <w:szCs w:val="28"/>
          <w:lang w:eastAsia="en-GB"/>
        </w:rPr>
        <mc:AlternateContent>
          <mc:Choice Requires="wps">
            <w:drawing>
              <wp:anchor distT="0" distB="0" distL="114300" distR="114300" simplePos="0" relativeHeight="251661312" behindDoc="0" locked="0" layoutInCell="1" allowOverlap="1" wp14:anchorId="630CE524" wp14:editId="0649E9EB">
                <wp:simplePos x="0" y="0"/>
                <wp:positionH relativeFrom="margin">
                  <wp:align>right</wp:align>
                </wp:positionH>
                <wp:positionV relativeFrom="paragraph">
                  <wp:posOffset>561975</wp:posOffset>
                </wp:positionV>
                <wp:extent cx="5534025" cy="57150"/>
                <wp:effectExtent l="19050" t="19050" r="28575" b="19050"/>
                <wp:wrapNone/>
                <wp:docPr id="2" name="Rectangle 2"/>
                <wp:cNvGraphicFramePr/>
                <a:graphic xmlns:a="http://schemas.openxmlformats.org/drawingml/2006/main">
                  <a:graphicData uri="http://schemas.microsoft.com/office/word/2010/wordprocessingShape">
                    <wps:wsp>
                      <wps:cNvSpPr/>
                      <wps:spPr>
                        <a:xfrm>
                          <a:off x="0" y="0"/>
                          <a:ext cx="5534025" cy="57150"/>
                        </a:xfrm>
                        <a:prstGeom prst="rect">
                          <a:avLst/>
                        </a:prstGeom>
                        <a:solidFill>
                          <a:schemeClr val="bg1"/>
                        </a:solid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D96BF" id="Rectangle 2" o:spid="_x0000_s1026" style="position:absolute;margin-left:384.55pt;margin-top:44.25pt;width:435.75pt;height: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" fillcolor="white [3212]" strokecolor="#c00000" strokeweight="2.25pt">
                <w10:wrap anchorx="margin"/>
              </v:rect>
            </w:pict>
          </mc:Fallback>
        </mc:AlternateContent>
      </w:r>
      <w:r w:rsidR="00675DCE" w:rsidRPr="00647810">
        <w:rPr>
          <w:rFonts w:ascii="Tenorite Display" w:hAnsi="Tenorite Display"/>
          <w:b/>
          <w:sz w:val="28"/>
          <w:szCs w:val="28"/>
        </w:rPr>
        <w:t xml:space="preserve"> </w:t>
      </w:r>
      <w:r w:rsidR="00C23697" w:rsidRPr="00647810">
        <w:rPr>
          <w:rFonts w:ascii="Tenorite Display" w:hAnsi="Tenorite Display"/>
          <w:b/>
          <w:sz w:val="28"/>
          <w:szCs w:val="28"/>
        </w:rPr>
        <w:tab/>
      </w:r>
      <w:r w:rsidR="0097390A" w:rsidRPr="00647810">
        <w:rPr>
          <w:rFonts w:ascii="Tenorite Display" w:hAnsi="Tenorite Display"/>
          <w:b/>
          <w:sz w:val="28"/>
          <w:szCs w:val="28"/>
        </w:rPr>
        <w:tab/>
      </w:r>
      <w:r w:rsidR="0097390A" w:rsidRPr="00647810">
        <w:rPr>
          <w:rFonts w:ascii="Tenorite Display" w:hAnsi="Tenorite Display"/>
          <w:b/>
          <w:sz w:val="28"/>
          <w:szCs w:val="28"/>
        </w:rPr>
        <w:tab/>
      </w:r>
      <w:r w:rsidR="000E3E8E" w:rsidRPr="00647810">
        <w:rPr>
          <w:rFonts w:ascii="Tenorite Display" w:hAnsi="Tenorite Display"/>
          <w:b/>
          <w:sz w:val="28"/>
          <w:szCs w:val="28"/>
        </w:rPr>
        <w:tab/>
      </w:r>
      <w:r w:rsidR="004A477C" w:rsidRPr="00647810">
        <w:rPr>
          <w:rFonts w:ascii="Tenorite Display" w:hAnsi="Tenorite Display" w:cs="Arial"/>
          <w:b/>
          <w:sz w:val="28"/>
          <w:szCs w:val="28"/>
        </w:rPr>
        <w:t>Staff Recruitment</w:t>
      </w:r>
    </w:p>
    <w:p w14:paraId="630CE51F" w14:textId="7EBDBEF3" w:rsidR="00133E2C" w:rsidRPr="00647810" w:rsidRDefault="00133E2C" w:rsidP="00133E2C">
      <w:pPr>
        <w:rPr>
          <w:rFonts w:ascii="Tenorite Display" w:hAnsi="Tenorite Display" w:cstheme="minorHAnsi"/>
          <w:bCs/>
          <w:sz w:val="2"/>
          <w:szCs w:val="24"/>
        </w:rPr>
      </w:pPr>
    </w:p>
    <w:p w14:paraId="5053701B" w14:textId="6D737BBE" w:rsidR="00F773A7" w:rsidRPr="00647810" w:rsidRDefault="00F773A7" w:rsidP="00133E2C">
      <w:pPr>
        <w:rPr>
          <w:rFonts w:ascii="Tenorite Display" w:hAnsi="Tenorite Display" w:cstheme="minorHAnsi"/>
          <w:bCs/>
          <w:sz w:val="2"/>
        </w:rPr>
      </w:pPr>
    </w:p>
    <w:p w14:paraId="025F2AC7" w14:textId="7A261C6D" w:rsidR="0097390A" w:rsidRPr="00647810" w:rsidRDefault="0097390A" w:rsidP="00133E2C">
      <w:pPr>
        <w:rPr>
          <w:rFonts w:ascii="Tenorite Display" w:hAnsi="Tenorite Display" w:cstheme="minorHAnsi"/>
          <w:bCs/>
          <w:sz w:val="2"/>
        </w:rPr>
      </w:pPr>
    </w:p>
    <w:p w14:paraId="2FAEE395" w14:textId="77777777" w:rsidR="004A477C" w:rsidRPr="00647810" w:rsidRDefault="004A477C" w:rsidP="004A477C">
      <w:pPr>
        <w:spacing w:after="0"/>
        <w:jc w:val="center"/>
        <w:rPr>
          <w:rFonts w:ascii="Tenorite Display" w:hAnsi="Tenorite Display" w:cs="Arial"/>
        </w:rPr>
      </w:pPr>
    </w:p>
    <w:p w14:paraId="309F2521" w14:textId="77777777" w:rsidR="00DC6387" w:rsidRPr="00647810" w:rsidRDefault="00DC6387" w:rsidP="00DC6387">
      <w:pPr>
        <w:jc w:val="center"/>
        <w:rPr>
          <w:rFonts w:ascii="Tenorite Display" w:hAnsi="Tenorite Display" w:cs="Arial"/>
          <w:b/>
          <w:bCs/>
          <w:sz w:val="24"/>
          <w:szCs w:val="24"/>
        </w:rPr>
      </w:pPr>
      <w:r w:rsidRPr="00647810">
        <w:rPr>
          <w:rFonts w:ascii="Tenorite Display" w:hAnsi="Tenorite Display" w:cs="Arial"/>
          <w:b/>
          <w:bCs/>
          <w:sz w:val="24"/>
          <w:szCs w:val="24"/>
        </w:rPr>
        <w:t xml:space="preserve">AFTER SCHOOL CLUB LEADER – HOLIDAY CLUBS </w:t>
      </w:r>
    </w:p>
    <w:p w14:paraId="64602D77" w14:textId="77777777" w:rsidR="00DC6387" w:rsidRPr="00647810" w:rsidRDefault="00DC6387" w:rsidP="00DC6387">
      <w:pPr>
        <w:jc w:val="center"/>
        <w:rPr>
          <w:rFonts w:ascii="Tenorite Display" w:hAnsi="Tenorite Display" w:cs="Arial"/>
          <w:b/>
          <w:color w:val="000000"/>
          <w:sz w:val="24"/>
          <w:szCs w:val="24"/>
          <w:shd w:val="clear" w:color="auto" w:fill="FFFFFF"/>
        </w:rPr>
      </w:pPr>
      <w:r w:rsidRPr="00647810">
        <w:rPr>
          <w:rFonts w:ascii="Tenorite Display" w:hAnsi="Tenorite Display" w:cs="Arial"/>
          <w:b/>
          <w:color w:val="000000"/>
          <w:sz w:val="24"/>
          <w:szCs w:val="24"/>
          <w:shd w:val="clear" w:color="auto" w:fill="FFFFFF"/>
        </w:rPr>
        <w:t>Casual work - minimum 15 Days a Year</w:t>
      </w:r>
    </w:p>
    <w:p w14:paraId="58BD1D33" w14:textId="58A08FE6" w:rsidR="00DC6387" w:rsidRPr="00647810" w:rsidRDefault="00DC6387" w:rsidP="00DC6387">
      <w:pPr>
        <w:jc w:val="center"/>
        <w:rPr>
          <w:rFonts w:ascii="Tenorite Display" w:hAnsi="Tenorite Display" w:cs="Arial"/>
          <w:b/>
          <w:sz w:val="24"/>
          <w:szCs w:val="24"/>
        </w:rPr>
      </w:pPr>
      <w:r w:rsidRPr="00647810">
        <w:rPr>
          <w:rFonts w:ascii="Tenorite Display" w:hAnsi="Tenorite Display" w:cs="Arial"/>
          <w:b/>
          <w:sz w:val="24"/>
          <w:szCs w:val="24"/>
        </w:rPr>
        <w:t>Grade 6, SCP 19-24, Salary £</w:t>
      </w:r>
      <w:r w:rsidR="003117DB">
        <w:rPr>
          <w:rFonts w:ascii="Tenorite Display" w:hAnsi="Tenorite Display" w:cs="Arial"/>
          <w:b/>
          <w:sz w:val="24"/>
          <w:szCs w:val="24"/>
        </w:rPr>
        <w:t>16.</w:t>
      </w:r>
      <w:r w:rsidR="00F77F9C">
        <w:rPr>
          <w:rFonts w:ascii="Tenorite Display" w:hAnsi="Tenorite Display" w:cs="Arial"/>
          <w:b/>
          <w:sz w:val="24"/>
          <w:szCs w:val="24"/>
        </w:rPr>
        <w:t>62</w:t>
      </w:r>
      <w:r w:rsidRPr="00647810">
        <w:rPr>
          <w:rFonts w:ascii="Tenorite Display" w:hAnsi="Tenorite Display" w:cs="Arial"/>
          <w:b/>
          <w:sz w:val="24"/>
          <w:szCs w:val="24"/>
        </w:rPr>
        <w:t xml:space="preserve"> - £</w:t>
      </w:r>
      <w:r w:rsidR="003117DB">
        <w:rPr>
          <w:rFonts w:ascii="Tenorite Display" w:hAnsi="Tenorite Display" w:cs="Arial"/>
          <w:b/>
          <w:sz w:val="24"/>
          <w:szCs w:val="24"/>
        </w:rPr>
        <w:t>1</w:t>
      </w:r>
      <w:r w:rsidR="00F77F9C">
        <w:rPr>
          <w:rFonts w:ascii="Tenorite Display" w:hAnsi="Tenorite Display" w:cs="Arial"/>
          <w:b/>
          <w:sz w:val="24"/>
          <w:szCs w:val="24"/>
        </w:rPr>
        <w:t>8.35</w:t>
      </w:r>
      <w:r w:rsidRPr="00647810">
        <w:rPr>
          <w:rFonts w:ascii="Tenorite Display" w:hAnsi="Tenorite Display" w:cs="Arial"/>
          <w:b/>
          <w:sz w:val="24"/>
          <w:szCs w:val="24"/>
        </w:rPr>
        <w:t xml:space="preserve"> per hour</w:t>
      </w:r>
    </w:p>
    <w:p w14:paraId="6A1607BD" w14:textId="77777777" w:rsidR="00DC6387" w:rsidRPr="00647810" w:rsidRDefault="00DC6387" w:rsidP="00DC6387">
      <w:pPr>
        <w:spacing w:after="0"/>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Redwood Clubs are looking to recruit After School Club Leaders to work in our Holiday Club. Redwood Clubs run fun and exciting activities for young people with SEN and Disabilities across the borough of Rochdale. Its primary locations are at Redwood Secondary School and Redwood Education &amp; Enterprise Centre (REEC).</w:t>
      </w:r>
    </w:p>
    <w:p w14:paraId="6A33D22C" w14:textId="77777777" w:rsidR="00DC6387" w:rsidRPr="00647810" w:rsidRDefault="00DC6387" w:rsidP="00DC6387">
      <w:pPr>
        <w:spacing w:after="0"/>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 </w:t>
      </w:r>
    </w:p>
    <w:p w14:paraId="6112CD21" w14:textId="77777777" w:rsidR="00DC6387" w:rsidRPr="00647810" w:rsidRDefault="00DC6387" w:rsidP="00DC6387">
      <w:pPr>
        <w:spacing w:after="0"/>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We are looking for enthusiastic, reliable, fun, honest, and hardworking individuals who are able to work well as a team. The applicant must enjoy working with children and be able to create a fun and enjoyable atmosphere for children aged 4 - 18.</w:t>
      </w:r>
    </w:p>
    <w:p w14:paraId="29546174" w14:textId="77777777" w:rsidR="00DC6387" w:rsidRPr="00647810" w:rsidRDefault="00DC6387" w:rsidP="00DC6387">
      <w:pPr>
        <w:spacing w:after="0"/>
        <w:rPr>
          <w:rFonts w:ascii="Tenorite Display" w:eastAsia="Times New Roman" w:hAnsi="Tenorite Display" w:cs="Arial"/>
          <w:sz w:val="20"/>
          <w:szCs w:val="20"/>
          <w:lang w:eastAsia="en-GB"/>
        </w:rPr>
      </w:pPr>
    </w:p>
    <w:p w14:paraId="252B5949" w14:textId="77777777" w:rsidR="00DC6387" w:rsidRPr="00647810" w:rsidRDefault="00DC6387" w:rsidP="00DC6387">
      <w:pPr>
        <w:spacing w:after="0"/>
        <w:rPr>
          <w:rFonts w:ascii="Tenorite Display" w:eastAsia="Times New Roman" w:hAnsi="Tenorite Display" w:cs="Arial"/>
          <w:sz w:val="20"/>
          <w:szCs w:val="20"/>
          <w:lang w:eastAsia="en-GB"/>
        </w:rPr>
      </w:pPr>
      <w:r w:rsidRPr="00647810">
        <w:rPr>
          <w:rFonts w:ascii="Tenorite Display" w:hAnsi="Tenorite Display" w:cs="Arial"/>
          <w:color w:val="000000"/>
          <w:sz w:val="20"/>
          <w:szCs w:val="20"/>
        </w:rPr>
        <w:t>We are seeking to recruit someone who will demonstrate</w:t>
      </w:r>
      <w:r w:rsidRPr="00647810">
        <w:rPr>
          <w:rFonts w:ascii="Tenorite Display" w:eastAsia="Times New Roman" w:hAnsi="Tenorite Display" w:cs="Arial"/>
          <w:b/>
          <w:bCs/>
          <w:sz w:val="20"/>
          <w:szCs w:val="20"/>
          <w:lang w:eastAsia="en-GB"/>
        </w:rPr>
        <w:t>;</w:t>
      </w:r>
    </w:p>
    <w:p w14:paraId="0B0D1D90" w14:textId="77777777" w:rsidR="00DC6387" w:rsidRPr="00647810" w:rsidRDefault="00DC6387" w:rsidP="00DC6387">
      <w:pPr>
        <w:pStyle w:val="ListParagraph"/>
        <w:numPr>
          <w:ilvl w:val="0"/>
          <w:numId w:val="9"/>
        </w:numPr>
        <w:spacing w:after="0" w:line="240" w:lineRule="auto"/>
        <w:rPr>
          <w:rFonts w:ascii="Tenorite Display" w:hAnsi="Tenorite Display" w:cs="Arial"/>
          <w:sz w:val="20"/>
          <w:szCs w:val="20"/>
        </w:rPr>
      </w:pPr>
      <w:r w:rsidRPr="00647810">
        <w:rPr>
          <w:rFonts w:ascii="Tenorite Display" w:hAnsi="Tenorite Display" w:cs="Arial"/>
          <w:sz w:val="20"/>
          <w:szCs w:val="20"/>
        </w:rPr>
        <w:t xml:space="preserve">A professional ‘can-do’ approach </w:t>
      </w:r>
    </w:p>
    <w:p w14:paraId="1133E133" w14:textId="77777777" w:rsidR="00DC6387" w:rsidRPr="00647810" w:rsidRDefault="00DC6387" w:rsidP="00DC6387">
      <w:pPr>
        <w:pStyle w:val="ListParagraph"/>
        <w:numPr>
          <w:ilvl w:val="0"/>
          <w:numId w:val="9"/>
        </w:numPr>
        <w:spacing w:after="0" w:line="240" w:lineRule="auto"/>
        <w:rPr>
          <w:rFonts w:ascii="Tenorite Display" w:hAnsi="Tenorite Display" w:cs="Arial"/>
          <w:sz w:val="20"/>
          <w:szCs w:val="20"/>
        </w:rPr>
      </w:pPr>
      <w:r w:rsidRPr="00647810">
        <w:rPr>
          <w:rFonts w:ascii="Tenorite Display" w:hAnsi="Tenorite Display" w:cs="Arial"/>
          <w:sz w:val="20"/>
          <w:szCs w:val="20"/>
        </w:rPr>
        <w:t xml:space="preserve">That you are flexible, quick-thinking with lots of great ideas </w:t>
      </w:r>
    </w:p>
    <w:p w14:paraId="0E532ABC" w14:textId="77777777" w:rsidR="00DC6387" w:rsidRPr="00647810" w:rsidRDefault="00DC6387" w:rsidP="00DC6387">
      <w:pPr>
        <w:pStyle w:val="ListParagraph"/>
        <w:numPr>
          <w:ilvl w:val="0"/>
          <w:numId w:val="9"/>
        </w:numPr>
        <w:spacing w:after="0" w:line="240" w:lineRule="auto"/>
        <w:rPr>
          <w:rFonts w:ascii="Tenorite Display" w:hAnsi="Tenorite Display" w:cs="Arial"/>
          <w:sz w:val="20"/>
          <w:szCs w:val="20"/>
        </w:rPr>
      </w:pPr>
      <w:r w:rsidRPr="00647810">
        <w:rPr>
          <w:rFonts w:ascii="Tenorite Display" w:hAnsi="Tenorite Display" w:cs="Arial"/>
          <w:sz w:val="20"/>
          <w:szCs w:val="20"/>
        </w:rPr>
        <w:t xml:space="preserve">You have plenty of energy and creativity and be able to use your initiative with a good sense of humour </w:t>
      </w:r>
    </w:p>
    <w:p w14:paraId="279B3388" w14:textId="77777777" w:rsidR="00DC6387" w:rsidRPr="00647810" w:rsidRDefault="00DC6387" w:rsidP="00DC6387">
      <w:pPr>
        <w:pStyle w:val="ListParagraph"/>
        <w:numPr>
          <w:ilvl w:val="0"/>
          <w:numId w:val="9"/>
        </w:numPr>
        <w:spacing w:after="0" w:line="240" w:lineRule="auto"/>
        <w:rPr>
          <w:rFonts w:ascii="Tenorite Display" w:hAnsi="Tenorite Display" w:cs="Arial"/>
          <w:sz w:val="20"/>
          <w:szCs w:val="20"/>
        </w:rPr>
      </w:pPr>
      <w:r w:rsidRPr="00647810">
        <w:rPr>
          <w:rFonts w:ascii="Tenorite Display" w:hAnsi="Tenorite Display" w:cs="Arial"/>
          <w:sz w:val="20"/>
          <w:szCs w:val="20"/>
        </w:rPr>
        <w:t xml:space="preserve">You are approachable with excellent communication skills </w:t>
      </w:r>
    </w:p>
    <w:p w14:paraId="0814BBF4" w14:textId="77777777" w:rsidR="00DC6387" w:rsidRPr="00647810" w:rsidRDefault="00DC6387" w:rsidP="00DC6387">
      <w:pPr>
        <w:pStyle w:val="ListParagraph"/>
        <w:numPr>
          <w:ilvl w:val="0"/>
          <w:numId w:val="9"/>
        </w:numPr>
        <w:spacing w:after="0" w:line="240" w:lineRule="auto"/>
        <w:rPr>
          <w:rFonts w:ascii="Tenorite Display" w:eastAsia="Times New Roman" w:hAnsi="Tenorite Display" w:cs="Arial"/>
          <w:sz w:val="20"/>
          <w:szCs w:val="20"/>
          <w:lang w:eastAsia="en-GB"/>
        </w:rPr>
      </w:pPr>
      <w:r w:rsidRPr="00647810">
        <w:rPr>
          <w:rFonts w:ascii="Tenorite Display" w:hAnsi="Tenorite Display" w:cs="Arial"/>
          <w:sz w:val="20"/>
          <w:szCs w:val="20"/>
        </w:rPr>
        <w:t>You can be a role model for the school community</w:t>
      </w:r>
    </w:p>
    <w:p w14:paraId="1E7B476D" w14:textId="77777777" w:rsidR="00DC6387" w:rsidRPr="00647810" w:rsidRDefault="00DC6387" w:rsidP="00DC6387">
      <w:pPr>
        <w:numPr>
          <w:ilvl w:val="0"/>
          <w:numId w:val="9"/>
        </w:numPr>
        <w:spacing w:before="100" w:beforeAutospacing="1" w:after="100" w:afterAutospacing="1" w:line="240" w:lineRule="auto"/>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Previous experience of working with children, ideally in an out of hour’s school setting. If the applicant does not already hold relevant training it will be organised for you, Safeguarding, Prevent training, and First Aid.</w:t>
      </w:r>
    </w:p>
    <w:p w14:paraId="7A6FD485" w14:textId="77777777" w:rsidR="00DC6387" w:rsidRPr="00647810" w:rsidRDefault="00DC6387" w:rsidP="00DC6387">
      <w:pPr>
        <w:spacing w:after="0"/>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 xml:space="preserve">We offer our staff a fun, supportive, caring and nurturing work environment where we support one another’s professional growth and development. </w:t>
      </w:r>
    </w:p>
    <w:p w14:paraId="2F38EDCD" w14:textId="77777777" w:rsidR="00DC6387" w:rsidRPr="00647810" w:rsidRDefault="00DC6387" w:rsidP="00DC6387">
      <w:pPr>
        <w:spacing w:after="0"/>
        <w:rPr>
          <w:rFonts w:ascii="Tenorite Display" w:eastAsia="Times New Roman" w:hAnsi="Tenorite Display" w:cs="Arial"/>
          <w:sz w:val="20"/>
          <w:szCs w:val="20"/>
          <w:lang w:eastAsia="en-GB"/>
        </w:rPr>
      </w:pPr>
    </w:p>
    <w:p w14:paraId="36079223" w14:textId="77777777" w:rsidR="00DC6387" w:rsidRPr="00647810" w:rsidRDefault="00DC6387" w:rsidP="00DC6387">
      <w:pPr>
        <w:spacing w:after="0"/>
        <w:rPr>
          <w:rFonts w:ascii="Tenorite Display" w:hAnsi="Tenorite Display" w:cs="Arial"/>
          <w:sz w:val="20"/>
          <w:szCs w:val="20"/>
        </w:rPr>
      </w:pPr>
      <w:r w:rsidRPr="00647810">
        <w:rPr>
          <w:rFonts w:ascii="Tenorite Display" w:hAnsi="Tenorite Display" w:cs="Arial"/>
          <w:sz w:val="20"/>
          <w:szCs w:val="20"/>
        </w:rPr>
        <w:t xml:space="preserve">Our Holiday Club is very popular. It runs for 8 weeks of the school year, during each school half term holiday, Easter holiday and 3 weeks in the summer holidays. You will support the Supervisor with the daily running of our club and it is essential that you are willing to be fully involved in all aspects of the club and take a key role in preparation of activities. Hours for each day is from 9.30am to 3.15pm Working days/ hours will be by arrangement. Ideally, we are looking for staff that can commit for full days. </w:t>
      </w:r>
    </w:p>
    <w:p w14:paraId="5B7E1930" w14:textId="77777777" w:rsidR="00DC6387" w:rsidRPr="00647810" w:rsidRDefault="00DC6387" w:rsidP="00DC6387">
      <w:pPr>
        <w:spacing w:after="0"/>
        <w:rPr>
          <w:rFonts w:ascii="Tenorite Display" w:hAnsi="Tenorite Display" w:cs="Arial"/>
          <w:sz w:val="20"/>
          <w:szCs w:val="20"/>
        </w:rPr>
      </w:pPr>
    </w:p>
    <w:p w14:paraId="0F99236D" w14:textId="77777777" w:rsidR="00DC6387" w:rsidRPr="00647810" w:rsidRDefault="00DC6387" w:rsidP="00DC6387">
      <w:pPr>
        <w:spacing w:after="0"/>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 </w:t>
      </w:r>
    </w:p>
    <w:p w14:paraId="00F0D00A" w14:textId="77777777" w:rsidR="00DC6387" w:rsidRPr="00647810" w:rsidRDefault="00DC6387" w:rsidP="00DC6387">
      <w:pPr>
        <w:spacing w:after="0"/>
        <w:rPr>
          <w:rFonts w:ascii="Tenorite Display" w:eastAsia="Times New Roman" w:hAnsi="Tenorite Display" w:cs="Arial"/>
          <w:b/>
          <w:bCs/>
          <w:sz w:val="20"/>
          <w:szCs w:val="20"/>
          <w:lang w:eastAsia="en-GB"/>
        </w:rPr>
      </w:pPr>
      <w:r w:rsidRPr="00647810">
        <w:rPr>
          <w:rFonts w:ascii="Tenorite Display" w:eastAsia="Times New Roman" w:hAnsi="Tenorite Display" w:cs="Arial"/>
          <w:b/>
          <w:bCs/>
          <w:sz w:val="20"/>
          <w:szCs w:val="20"/>
          <w:lang w:eastAsia="en-GB"/>
        </w:rPr>
        <w:t>Roles and Responsibilities include;</w:t>
      </w:r>
    </w:p>
    <w:p w14:paraId="3169AF07" w14:textId="77777777" w:rsidR="00DC6387" w:rsidRPr="00647810" w:rsidRDefault="00DC6387" w:rsidP="00DC6387">
      <w:pPr>
        <w:pStyle w:val="ListParagraph"/>
        <w:numPr>
          <w:ilvl w:val="0"/>
          <w:numId w:val="11"/>
        </w:numPr>
        <w:spacing w:after="0" w:line="240" w:lineRule="auto"/>
        <w:rPr>
          <w:rFonts w:ascii="Tenorite Display" w:hAnsi="Tenorite Display" w:cs="Arial"/>
          <w:sz w:val="20"/>
          <w:szCs w:val="20"/>
        </w:rPr>
      </w:pPr>
      <w:r w:rsidRPr="00647810">
        <w:rPr>
          <w:rFonts w:ascii="Tenorite Display" w:hAnsi="Tenorite Display" w:cs="Arial"/>
          <w:sz w:val="20"/>
          <w:szCs w:val="20"/>
        </w:rPr>
        <w:t>To develop a creative programme of educational and leisure activities which supports and stimulates the learning and development needs of children with SEND.</w:t>
      </w:r>
    </w:p>
    <w:p w14:paraId="3E6C7D81" w14:textId="77777777" w:rsidR="00DC6387" w:rsidRPr="00647810" w:rsidRDefault="00DC6387" w:rsidP="00DC6387">
      <w:pPr>
        <w:pStyle w:val="ListParagraph"/>
        <w:numPr>
          <w:ilvl w:val="0"/>
          <w:numId w:val="11"/>
        </w:numPr>
        <w:spacing w:after="0" w:line="240" w:lineRule="auto"/>
        <w:rPr>
          <w:rFonts w:ascii="Tenorite Display" w:hAnsi="Tenorite Display" w:cs="Arial"/>
          <w:sz w:val="20"/>
          <w:szCs w:val="20"/>
        </w:rPr>
      </w:pPr>
      <w:r w:rsidRPr="00647810">
        <w:rPr>
          <w:rFonts w:ascii="Tenorite Display" w:hAnsi="Tenorite Display" w:cs="Arial"/>
          <w:sz w:val="20"/>
          <w:szCs w:val="20"/>
        </w:rPr>
        <w:t>To respond to personal and intimate care for children with profound and complex needs</w:t>
      </w:r>
    </w:p>
    <w:p w14:paraId="63179AA9" w14:textId="77777777" w:rsidR="00DC6387" w:rsidRPr="00647810" w:rsidRDefault="00DC6387" w:rsidP="00DC6387">
      <w:pPr>
        <w:numPr>
          <w:ilvl w:val="0"/>
          <w:numId w:val="10"/>
        </w:numPr>
        <w:spacing w:after="0" w:line="240" w:lineRule="auto"/>
        <w:rPr>
          <w:rFonts w:ascii="Tenorite Display" w:hAnsi="Tenorite Display" w:cs="Arial"/>
          <w:sz w:val="20"/>
          <w:szCs w:val="20"/>
        </w:rPr>
      </w:pPr>
      <w:r w:rsidRPr="00647810">
        <w:rPr>
          <w:rFonts w:ascii="Tenorite Display" w:hAnsi="Tenorite Display" w:cs="Arial"/>
          <w:sz w:val="20"/>
          <w:szCs w:val="20"/>
        </w:rPr>
        <w:t xml:space="preserve">To be responsible for ensuring the provision meets required Ofsted standards and the appropriate Quality Assurance Award. </w:t>
      </w:r>
    </w:p>
    <w:p w14:paraId="1B9530FE" w14:textId="77777777" w:rsidR="00DC6387" w:rsidRPr="00647810" w:rsidRDefault="00DC6387" w:rsidP="00DC6387">
      <w:pPr>
        <w:numPr>
          <w:ilvl w:val="0"/>
          <w:numId w:val="10"/>
        </w:numPr>
        <w:spacing w:after="0" w:line="240" w:lineRule="auto"/>
        <w:rPr>
          <w:rFonts w:ascii="Tenorite Display" w:hAnsi="Tenorite Display" w:cs="Arial"/>
          <w:sz w:val="20"/>
          <w:szCs w:val="20"/>
        </w:rPr>
      </w:pPr>
      <w:r w:rsidRPr="00647810">
        <w:rPr>
          <w:rFonts w:ascii="Tenorite Display" w:hAnsi="Tenorite Display" w:cs="Arial"/>
          <w:sz w:val="20"/>
          <w:szCs w:val="20"/>
        </w:rPr>
        <w:t xml:space="preserve">To be responsible for management of the physical environment and making optimum use of space to support children’s development activities.  </w:t>
      </w:r>
    </w:p>
    <w:p w14:paraId="458553D2" w14:textId="77777777" w:rsidR="00DC6387" w:rsidRPr="00647810" w:rsidRDefault="00DC6387" w:rsidP="00DC6387">
      <w:pPr>
        <w:numPr>
          <w:ilvl w:val="0"/>
          <w:numId w:val="10"/>
        </w:numPr>
        <w:spacing w:after="0" w:line="240" w:lineRule="auto"/>
        <w:rPr>
          <w:rFonts w:ascii="Tenorite Display" w:hAnsi="Tenorite Display" w:cs="Arial"/>
          <w:sz w:val="20"/>
          <w:szCs w:val="20"/>
        </w:rPr>
      </w:pPr>
      <w:r w:rsidRPr="00647810">
        <w:rPr>
          <w:rFonts w:ascii="Tenorite Display" w:hAnsi="Tenorite Display" w:cs="Arial"/>
          <w:sz w:val="20"/>
          <w:szCs w:val="20"/>
        </w:rPr>
        <w:t>To supervise the distribution of drinks and snacks to children, following all associated procedures for food hygiene and children’s individual dietary needs.</w:t>
      </w:r>
    </w:p>
    <w:p w14:paraId="26ED6712" w14:textId="77777777" w:rsidR="00DC6387" w:rsidRPr="00647810" w:rsidRDefault="00DC6387" w:rsidP="00DC6387">
      <w:pPr>
        <w:numPr>
          <w:ilvl w:val="0"/>
          <w:numId w:val="10"/>
        </w:numPr>
        <w:spacing w:after="0" w:line="240" w:lineRule="auto"/>
        <w:rPr>
          <w:rFonts w:ascii="Tenorite Display" w:hAnsi="Tenorite Display" w:cs="Arial"/>
          <w:sz w:val="20"/>
          <w:szCs w:val="20"/>
        </w:rPr>
      </w:pPr>
      <w:r w:rsidRPr="00647810">
        <w:rPr>
          <w:rFonts w:ascii="Tenorite Display" w:hAnsi="Tenorite Display" w:cs="Arial"/>
          <w:sz w:val="20"/>
          <w:szCs w:val="20"/>
        </w:rPr>
        <w:t xml:space="preserve">To manage staff working in the Holiday Club, including supporting the Extended Schools Coordinator in the recruitment of staff, providing training and support, coordinating and directing activities, and managing performance.  </w:t>
      </w:r>
    </w:p>
    <w:p w14:paraId="7C97F7D3" w14:textId="77777777" w:rsidR="00DC6387" w:rsidRPr="00647810" w:rsidRDefault="00DC6387" w:rsidP="00DC6387">
      <w:pPr>
        <w:numPr>
          <w:ilvl w:val="0"/>
          <w:numId w:val="10"/>
        </w:numPr>
        <w:spacing w:after="0" w:line="240" w:lineRule="auto"/>
        <w:rPr>
          <w:rFonts w:ascii="Tenorite Display" w:hAnsi="Tenorite Display" w:cs="Arial"/>
          <w:sz w:val="20"/>
          <w:szCs w:val="20"/>
        </w:rPr>
      </w:pPr>
      <w:r w:rsidRPr="00647810">
        <w:rPr>
          <w:rFonts w:ascii="Tenorite Display" w:hAnsi="Tenorite Display" w:cs="Arial"/>
          <w:sz w:val="20"/>
          <w:szCs w:val="20"/>
        </w:rPr>
        <w:t>To be recognised as a qualified first aider</w:t>
      </w:r>
    </w:p>
    <w:p w14:paraId="6D0B5522" w14:textId="77777777" w:rsidR="00DC6387" w:rsidRPr="00647810" w:rsidRDefault="00DC6387" w:rsidP="00DC6387">
      <w:pPr>
        <w:pStyle w:val="Default"/>
        <w:numPr>
          <w:ilvl w:val="0"/>
          <w:numId w:val="10"/>
        </w:numPr>
        <w:rPr>
          <w:rFonts w:ascii="Tenorite Display" w:hAnsi="Tenorite Display"/>
          <w:sz w:val="20"/>
          <w:szCs w:val="20"/>
        </w:rPr>
      </w:pPr>
      <w:r w:rsidRPr="00647810">
        <w:rPr>
          <w:rFonts w:ascii="Tenorite Display" w:hAnsi="Tenorite Display"/>
          <w:sz w:val="20"/>
          <w:szCs w:val="20"/>
        </w:rPr>
        <w:t>To support pupils with medical conditions who require ongoing support, medicines or care whilst in attendance at the Holiday Club.</w:t>
      </w:r>
    </w:p>
    <w:p w14:paraId="66CDE060" w14:textId="77777777" w:rsidR="00DC6387" w:rsidRPr="00647810" w:rsidRDefault="00DC6387" w:rsidP="00DC6387">
      <w:pPr>
        <w:numPr>
          <w:ilvl w:val="0"/>
          <w:numId w:val="8"/>
        </w:numPr>
        <w:spacing w:after="0" w:line="240" w:lineRule="auto"/>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Setting up and clearing away of the equipment at the start and end of each session.</w:t>
      </w:r>
    </w:p>
    <w:p w14:paraId="0325B9CA" w14:textId="77777777" w:rsidR="00DC6387" w:rsidRPr="00647810" w:rsidRDefault="00DC6387" w:rsidP="00DC6387">
      <w:pPr>
        <w:numPr>
          <w:ilvl w:val="0"/>
          <w:numId w:val="8"/>
        </w:numPr>
        <w:spacing w:after="0" w:line="240" w:lineRule="auto"/>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Supervising children's activities, ensuring their safety at all times.</w:t>
      </w:r>
    </w:p>
    <w:p w14:paraId="595537F9" w14:textId="77777777" w:rsidR="00DC6387" w:rsidRPr="00647810" w:rsidRDefault="00DC6387" w:rsidP="00DC6387">
      <w:pPr>
        <w:numPr>
          <w:ilvl w:val="0"/>
          <w:numId w:val="8"/>
        </w:numPr>
        <w:spacing w:after="0" w:line="240" w:lineRule="auto"/>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Meet and great parents and provide them with feedback on their child’s time at the club.</w:t>
      </w:r>
    </w:p>
    <w:p w14:paraId="35513123" w14:textId="77777777" w:rsidR="00DC6387" w:rsidRPr="00647810" w:rsidRDefault="00DC6387" w:rsidP="00DC6387">
      <w:pPr>
        <w:numPr>
          <w:ilvl w:val="0"/>
          <w:numId w:val="8"/>
        </w:numPr>
        <w:spacing w:after="0" w:line="240" w:lineRule="auto"/>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Monitoring condition of activity equipment.</w:t>
      </w:r>
    </w:p>
    <w:p w14:paraId="7DAFC490" w14:textId="77777777" w:rsidR="00DC6387" w:rsidRPr="00647810" w:rsidRDefault="00DC6387" w:rsidP="00DC6387">
      <w:pPr>
        <w:spacing w:after="0"/>
        <w:rPr>
          <w:rFonts w:ascii="Tenorite Display" w:eastAsia="Times New Roman" w:hAnsi="Tenorite Display" w:cs="Arial"/>
          <w:sz w:val="20"/>
          <w:szCs w:val="20"/>
          <w:lang w:eastAsia="en-GB"/>
        </w:rPr>
      </w:pPr>
      <w:r w:rsidRPr="00647810">
        <w:rPr>
          <w:rFonts w:ascii="Tenorite Display" w:eastAsia="Times New Roman" w:hAnsi="Tenorite Display" w:cs="Arial"/>
          <w:sz w:val="20"/>
          <w:szCs w:val="20"/>
          <w:lang w:eastAsia="en-GB"/>
        </w:rPr>
        <w:t> </w:t>
      </w:r>
    </w:p>
    <w:p w14:paraId="5B14D28E" w14:textId="5EE2D760" w:rsidR="00DC6387" w:rsidRDefault="00DC6387" w:rsidP="00DC6387">
      <w:pPr>
        <w:jc w:val="center"/>
        <w:rPr>
          <w:rFonts w:ascii="Tenorite Display" w:hAnsi="Tenorite Display" w:cs="Arial"/>
          <w:sz w:val="20"/>
          <w:szCs w:val="20"/>
        </w:rPr>
      </w:pPr>
      <w:r w:rsidRPr="00647810">
        <w:rPr>
          <w:rFonts w:ascii="Tenorite Display" w:hAnsi="Tenorite Display" w:cs="Arial"/>
          <w:sz w:val="20"/>
          <w:szCs w:val="20"/>
        </w:rPr>
        <w:t xml:space="preserve">To apply for this position please download the application form and supporting documentation which can be found at  </w:t>
      </w:r>
      <w:hyperlink r:id="rId9" w:history="1">
        <w:r w:rsidRPr="00647810">
          <w:rPr>
            <w:rStyle w:val="Hyperlink"/>
            <w:rFonts w:ascii="Tenorite Display" w:hAnsi="Tenorite Display" w:cs="Arial"/>
            <w:b/>
            <w:sz w:val="20"/>
            <w:szCs w:val="20"/>
          </w:rPr>
          <w:t>www.redwood-school.com</w:t>
        </w:r>
      </w:hyperlink>
      <w:r w:rsidRPr="00647810">
        <w:rPr>
          <w:rStyle w:val="Hyperlink"/>
          <w:rFonts w:ascii="Tenorite Display" w:hAnsi="Tenorite Display" w:cs="Arial"/>
          <w:b/>
          <w:sz w:val="20"/>
          <w:szCs w:val="20"/>
        </w:rPr>
        <w:t xml:space="preserve"> </w:t>
      </w:r>
      <w:r w:rsidRPr="00647810">
        <w:rPr>
          <w:rFonts w:ascii="Tenorite Display" w:hAnsi="Tenorite Display" w:cs="Arial"/>
          <w:sz w:val="20"/>
          <w:szCs w:val="20"/>
        </w:rPr>
        <w:t xml:space="preserve">and send completed applications to </w:t>
      </w:r>
      <w:r w:rsidRPr="00647810">
        <w:rPr>
          <w:rFonts w:ascii="Tenorite Display" w:hAnsi="Tenorite Display" w:cs="Arial"/>
          <w:b/>
          <w:sz w:val="20"/>
          <w:szCs w:val="20"/>
        </w:rPr>
        <w:t>vacancies@redwood-school.com</w:t>
      </w:r>
      <w:r w:rsidRPr="00647810">
        <w:rPr>
          <w:rFonts w:ascii="Tenorite Display" w:hAnsi="Tenorite Display" w:cs="Arial"/>
          <w:sz w:val="20"/>
          <w:szCs w:val="20"/>
        </w:rPr>
        <w:t xml:space="preserve"> by </w:t>
      </w:r>
    </w:p>
    <w:p w14:paraId="03F03E5A" w14:textId="0A757B16" w:rsidR="001C6165" w:rsidRPr="00872C6C" w:rsidRDefault="00492898" w:rsidP="001C6165">
      <w:pPr>
        <w:spacing w:line="240" w:lineRule="auto"/>
        <w:jc w:val="center"/>
        <w:rPr>
          <w:rFonts w:ascii="Tenorite Display" w:hAnsi="Tenorite Display" w:cs="Arial"/>
        </w:rPr>
      </w:pPr>
      <w:r>
        <w:rPr>
          <w:rFonts w:ascii="Tenorite Display" w:hAnsi="Tenorite Display" w:cs="Arial"/>
          <w:b/>
        </w:rPr>
        <w:t xml:space="preserve">Thursday </w:t>
      </w:r>
      <w:r w:rsidR="00474BC5">
        <w:rPr>
          <w:rFonts w:ascii="Tenorite Display" w:hAnsi="Tenorite Display" w:cs="Arial"/>
          <w:b/>
        </w:rPr>
        <w:t>8</w:t>
      </w:r>
      <w:r w:rsidR="00474BC5" w:rsidRPr="00474BC5">
        <w:rPr>
          <w:rFonts w:ascii="Tenorite Display" w:hAnsi="Tenorite Display" w:cs="Arial"/>
          <w:b/>
          <w:vertAlign w:val="superscript"/>
        </w:rPr>
        <w:t>th</w:t>
      </w:r>
      <w:r w:rsidR="00474BC5">
        <w:rPr>
          <w:rFonts w:ascii="Tenorite Display" w:hAnsi="Tenorite Display" w:cs="Arial"/>
          <w:b/>
        </w:rPr>
        <w:t xml:space="preserve"> January 2025</w:t>
      </w:r>
      <w:r w:rsidR="001C6165" w:rsidRPr="00872C6C">
        <w:rPr>
          <w:rFonts w:ascii="Tenorite Display" w:hAnsi="Tenorite Display" w:cs="Arial"/>
        </w:rPr>
        <w:t xml:space="preserve"> at </w:t>
      </w:r>
      <w:r w:rsidR="001C6165" w:rsidRPr="00872C6C">
        <w:rPr>
          <w:rFonts w:ascii="Tenorite Display" w:hAnsi="Tenorite Display" w:cs="Arial"/>
          <w:b/>
        </w:rPr>
        <w:t>11.59pm</w:t>
      </w:r>
    </w:p>
    <w:p w14:paraId="63B077C9" w14:textId="5E6BDA9B" w:rsidR="001C6165" w:rsidRPr="00647810" w:rsidRDefault="001C6165" w:rsidP="001C6165">
      <w:pPr>
        <w:jc w:val="center"/>
        <w:rPr>
          <w:rFonts w:ascii="Tenorite Display" w:hAnsi="Tenorite Display" w:cs="Arial"/>
          <w:sz w:val="20"/>
          <w:szCs w:val="20"/>
        </w:rPr>
      </w:pPr>
      <w:r w:rsidRPr="00AB2D7E">
        <w:rPr>
          <w:rFonts w:ascii="Tenorite Display" w:hAnsi="Tenorite Display" w:cs="Arial"/>
          <w:b/>
        </w:rPr>
        <w:t xml:space="preserve">Interview Date:  </w:t>
      </w:r>
      <w:r w:rsidR="00474BC5">
        <w:rPr>
          <w:rFonts w:ascii="Tenorite Display" w:hAnsi="Tenorite Display" w:cs="Arial"/>
          <w:b/>
        </w:rPr>
        <w:t>Saturday 17</w:t>
      </w:r>
      <w:r w:rsidR="00474BC5" w:rsidRPr="00474BC5">
        <w:rPr>
          <w:rFonts w:ascii="Tenorite Display" w:hAnsi="Tenorite Display" w:cs="Arial"/>
          <w:b/>
          <w:vertAlign w:val="superscript"/>
        </w:rPr>
        <w:t>th</w:t>
      </w:r>
      <w:r w:rsidR="00474BC5">
        <w:rPr>
          <w:rFonts w:ascii="Tenorite Display" w:hAnsi="Tenorite Display" w:cs="Arial"/>
          <w:b/>
        </w:rPr>
        <w:t xml:space="preserve"> January 2025</w:t>
      </w:r>
    </w:p>
    <w:p w14:paraId="48DE705F" w14:textId="77777777" w:rsidR="00DC6387" w:rsidRPr="00647810" w:rsidRDefault="00DC6387" w:rsidP="00DC6387">
      <w:pPr>
        <w:jc w:val="center"/>
        <w:rPr>
          <w:rFonts w:ascii="Tenorite Display" w:hAnsi="Tenorite Display" w:cs="Arial"/>
          <w:sz w:val="20"/>
          <w:szCs w:val="20"/>
        </w:rPr>
      </w:pPr>
      <w:r w:rsidRPr="00647810">
        <w:rPr>
          <w:rFonts w:ascii="Tenorite Display" w:hAnsi="Tenorite Display" w:cs="Arial"/>
          <w:sz w:val="20"/>
          <w:szCs w:val="20"/>
        </w:rPr>
        <w:lastRenderedPageBreak/>
        <w:t>Please note CVs are not accepted, direct applications only, no agencies.</w:t>
      </w:r>
    </w:p>
    <w:p w14:paraId="7740AB3D" w14:textId="77777777" w:rsidR="00DC6387" w:rsidRPr="00647810" w:rsidRDefault="00DC6387" w:rsidP="00DC6387">
      <w:pPr>
        <w:spacing w:after="0"/>
        <w:jc w:val="center"/>
        <w:rPr>
          <w:rFonts w:ascii="Tenorite Display" w:hAnsi="Tenorite Display" w:cs="Arial"/>
          <w:b/>
          <w:sz w:val="20"/>
          <w:szCs w:val="20"/>
        </w:rPr>
      </w:pPr>
    </w:p>
    <w:p w14:paraId="06F62A1E" w14:textId="77777777" w:rsidR="00DC6387" w:rsidRPr="00647810" w:rsidRDefault="00DC6387" w:rsidP="00DC6387">
      <w:pPr>
        <w:spacing w:after="0"/>
        <w:rPr>
          <w:rFonts w:ascii="Tenorite Display" w:hAnsi="Tenorite Display" w:cs="Arial"/>
          <w:color w:val="333333"/>
          <w:sz w:val="20"/>
          <w:szCs w:val="20"/>
          <w:lang w:eastAsia="en-GB"/>
        </w:rPr>
      </w:pPr>
      <w:r w:rsidRPr="00647810">
        <w:rPr>
          <w:rFonts w:ascii="Tenorite Display" w:hAnsi="Tenorite Display" w:cs="Arial"/>
          <w:color w:val="333333"/>
          <w:sz w:val="20"/>
          <w:szCs w:val="20"/>
          <w:lang w:eastAsia="en-GB"/>
        </w:rPr>
        <w:t xml:space="preserve">The school is committed to safeguarding and promoting the welfare of children and young people and expects all staff and volunteers to share this commitment. </w:t>
      </w:r>
      <w:r w:rsidRPr="00647810">
        <w:rPr>
          <w:rFonts w:ascii="Tenorite Display" w:hAnsi="Tenorite Display" w:cs="Arial"/>
          <w:sz w:val="20"/>
          <w:szCs w:val="20"/>
        </w:rPr>
        <w:t xml:space="preserve">Appointment to this post is subject to an enhanced Disclosure and Barring and background check. </w:t>
      </w:r>
    </w:p>
    <w:p w14:paraId="2CBA6431" w14:textId="77777777" w:rsidR="00DC6387" w:rsidRPr="00647810" w:rsidRDefault="00DC6387" w:rsidP="00DC6387">
      <w:pPr>
        <w:spacing w:after="0"/>
        <w:rPr>
          <w:rStyle w:val="Emphasis"/>
          <w:rFonts w:ascii="Tenorite Display" w:hAnsi="Tenorite Display" w:cs="Arial"/>
          <w:i w:val="0"/>
          <w:iCs w:val="0"/>
          <w:sz w:val="20"/>
          <w:szCs w:val="20"/>
        </w:rPr>
      </w:pPr>
    </w:p>
    <w:p w14:paraId="05A2747C" w14:textId="77777777" w:rsidR="00DC6387" w:rsidRPr="00647810" w:rsidRDefault="00DC6387" w:rsidP="00DC6387">
      <w:pPr>
        <w:spacing w:after="0"/>
        <w:rPr>
          <w:rFonts w:ascii="Tenorite Display" w:hAnsi="Tenorite Display" w:cs="Arial"/>
          <w:sz w:val="20"/>
          <w:szCs w:val="20"/>
        </w:rPr>
      </w:pPr>
      <w:r w:rsidRPr="00647810">
        <w:rPr>
          <w:rFonts w:ascii="Tenorite Display" w:hAnsi="Tenorite Display" w:cs="Arial"/>
          <w:sz w:val="20"/>
          <w:szCs w:val="20"/>
        </w:rPr>
        <w:t>The ability to converse at ease with customers and service users and provide advice in accurate spoken English is an essential requirement of this post.</w:t>
      </w:r>
    </w:p>
    <w:p w14:paraId="445B73DE" w14:textId="77777777" w:rsidR="00DC6387" w:rsidRPr="00647810" w:rsidRDefault="00DC6387" w:rsidP="00DC6387">
      <w:pPr>
        <w:spacing w:after="0"/>
        <w:rPr>
          <w:rFonts w:ascii="Tenorite Display" w:hAnsi="Tenorite Display" w:cs="Arial"/>
          <w:sz w:val="20"/>
          <w:szCs w:val="20"/>
        </w:rPr>
      </w:pPr>
    </w:p>
    <w:p w14:paraId="0378D5AE" w14:textId="77777777" w:rsidR="00DC6387" w:rsidRPr="00647810" w:rsidRDefault="00DC6387" w:rsidP="00DC6387">
      <w:pPr>
        <w:spacing w:after="0"/>
        <w:rPr>
          <w:rFonts w:ascii="Tenorite Display" w:hAnsi="Tenorite Display" w:cs="Arial"/>
          <w:sz w:val="20"/>
          <w:szCs w:val="20"/>
        </w:rPr>
      </w:pPr>
      <w:r w:rsidRPr="00647810">
        <w:rPr>
          <w:rFonts w:ascii="Tenorite Display" w:hAnsi="Tenorite Display" w:cs="Arial"/>
          <w:sz w:val="20"/>
          <w:szCs w:val="20"/>
        </w:rPr>
        <w:t>Applicants are advised that by applying for this position they are declaring that they are not subject to any immigration controls or restrictions that prohibit them undertaking work in the UK, and that they are able to provide proof of their Right to Work in the UK if they are invited to attend an interview. The school will carry out an online search as part of their due-diligence for all shortlisted candidates in line with Keeping Children Safe in Education 2022 (para 220).</w:t>
      </w:r>
    </w:p>
    <w:p w14:paraId="4DAA395F" w14:textId="77777777" w:rsidR="00DC6387" w:rsidRPr="00647810" w:rsidRDefault="00DC6387" w:rsidP="00DC6387">
      <w:pPr>
        <w:rPr>
          <w:rFonts w:ascii="Tenorite Display" w:hAnsi="Tenorite Display" w:cs="Arial"/>
          <w:b/>
          <w:sz w:val="20"/>
          <w:szCs w:val="20"/>
        </w:rPr>
      </w:pPr>
    </w:p>
    <w:p w14:paraId="231D701E" w14:textId="1BBAB4AB" w:rsidR="0097390A" w:rsidRPr="00647810" w:rsidRDefault="0097390A" w:rsidP="00DC6387">
      <w:pPr>
        <w:spacing w:after="0"/>
        <w:jc w:val="center"/>
        <w:rPr>
          <w:rFonts w:ascii="Tenorite Display" w:hAnsi="Tenorite Display" w:cstheme="minorHAnsi"/>
          <w:bCs/>
          <w:sz w:val="2"/>
        </w:rPr>
      </w:pPr>
    </w:p>
    <w:sectPr w:rsidR="0097390A" w:rsidRPr="00647810" w:rsidSect="00C04A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enorite Display">
    <w:charset w:val="00"/>
    <w:family w:val="auto"/>
    <w:pitch w:val="variable"/>
    <w:sig w:usb0="8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3C4"/>
    <w:multiLevelType w:val="hybridMultilevel"/>
    <w:tmpl w:val="F43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F6869"/>
    <w:multiLevelType w:val="hybridMultilevel"/>
    <w:tmpl w:val="9F4E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8611B"/>
    <w:multiLevelType w:val="hybridMultilevel"/>
    <w:tmpl w:val="5D3C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10CA2"/>
    <w:multiLevelType w:val="multilevel"/>
    <w:tmpl w:val="8C7E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147C4"/>
    <w:multiLevelType w:val="multilevel"/>
    <w:tmpl w:val="D2F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61DF8"/>
    <w:multiLevelType w:val="hybridMultilevel"/>
    <w:tmpl w:val="E7CC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5512A"/>
    <w:multiLevelType w:val="hybridMultilevel"/>
    <w:tmpl w:val="E54C5A46"/>
    <w:lvl w:ilvl="0" w:tplc="F59ADDCE">
      <w:numFmt w:val="bullet"/>
      <w:lvlText w:val="-"/>
      <w:lvlJc w:val="left"/>
      <w:pPr>
        <w:ind w:left="720" w:hanging="360"/>
      </w:pPr>
      <w:rPr>
        <w:rFonts w:ascii="Calibri" w:eastAsiaTheme="minorHAnsi" w:hAnsi="Calibr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F5783"/>
    <w:multiLevelType w:val="hybridMultilevel"/>
    <w:tmpl w:val="92B4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42E6A"/>
    <w:multiLevelType w:val="hybridMultilevel"/>
    <w:tmpl w:val="70DA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DB450E"/>
    <w:multiLevelType w:val="hybridMultilevel"/>
    <w:tmpl w:val="C80C286E"/>
    <w:lvl w:ilvl="0" w:tplc="B5028FFC">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F669A"/>
    <w:multiLevelType w:val="hybridMultilevel"/>
    <w:tmpl w:val="2570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353742">
    <w:abstractNumId w:val="9"/>
  </w:num>
  <w:num w:numId="2" w16cid:durableId="217521220">
    <w:abstractNumId w:val="6"/>
  </w:num>
  <w:num w:numId="3" w16cid:durableId="1379935803">
    <w:abstractNumId w:val="7"/>
  </w:num>
  <w:num w:numId="4" w16cid:durableId="1086269017">
    <w:abstractNumId w:val="3"/>
  </w:num>
  <w:num w:numId="5" w16cid:durableId="1955286982">
    <w:abstractNumId w:val="2"/>
  </w:num>
  <w:num w:numId="6" w16cid:durableId="2106027461">
    <w:abstractNumId w:val="10"/>
  </w:num>
  <w:num w:numId="7" w16cid:durableId="554125638">
    <w:abstractNumId w:val="8"/>
  </w:num>
  <w:num w:numId="8" w16cid:durableId="1105618819">
    <w:abstractNumId w:val="4"/>
  </w:num>
  <w:num w:numId="9" w16cid:durableId="344283492">
    <w:abstractNumId w:val="1"/>
  </w:num>
  <w:num w:numId="10" w16cid:durableId="1797866491">
    <w:abstractNumId w:val="0"/>
  </w:num>
  <w:num w:numId="11" w16cid:durableId="42430269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A21"/>
    <w:rsid w:val="00001E83"/>
    <w:rsid w:val="000051F4"/>
    <w:rsid w:val="000215C7"/>
    <w:rsid w:val="0004086B"/>
    <w:rsid w:val="000439A7"/>
    <w:rsid w:val="00050DF8"/>
    <w:rsid w:val="00052CB8"/>
    <w:rsid w:val="00053FEC"/>
    <w:rsid w:val="00064C47"/>
    <w:rsid w:val="000939B6"/>
    <w:rsid w:val="00094272"/>
    <w:rsid w:val="000B2F91"/>
    <w:rsid w:val="000B5F50"/>
    <w:rsid w:val="000C11D9"/>
    <w:rsid w:val="000E3E8E"/>
    <w:rsid w:val="000E4AAA"/>
    <w:rsid w:val="000E5785"/>
    <w:rsid w:val="000F4802"/>
    <w:rsid w:val="0010302A"/>
    <w:rsid w:val="001069D4"/>
    <w:rsid w:val="00133E2C"/>
    <w:rsid w:val="00133F1A"/>
    <w:rsid w:val="00140B32"/>
    <w:rsid w:val="001418A7"/>
    <w:rsid w:val="001419AC"/>
    <w:rsid w:val="00186E45"/>
    <w:rsid w:val="00191769"/>
    <w:rsid w:val="001A2802"/>
    <w:rsid w:val="001A39BF"/>
    <w:rsid w:val="001C3801"/>
    <w:rsid w:val="001C41DA"/>
    <w:rsid w:val="001C6165"/>
    <w:rsid w:val="001C6C25"/>
    <w:rsid w:val="001E0109"/>
    <w:rsid w:val="001E4583"/>
    <w:rsid w:val="001E71E7"/>
    <w:rsid w:val="001F28B2"/>
    <w:rsid w:val="00205143"/>
    <w:rsid w:val="002107A1"/>
    <w:rsid w:val="00243BE8"/>
    <w:rsid w:val="002446C3"/>
    <w:rsid w:val="00247BDE"/>
    <w:rsid w:val="00252A30"/>
    <w:rsid w:val="002611B5"/>
    <w:rsid w:val="00264DFE"/>
    <w:rsid w:val="0027356A"/>
    <w:rsid w:val="00273B63"/>
    <w:rsid w:val="00275E9B"/>
    <w:rsid w:val="002835DE"/>
    <w:rsid w:val="00296FD4"/>
    <w:rsid w:val="002A7951"/>
    <w:rsid w:val="002B6689"/>
    <w:rsid w:val="002C0DF4"/>
    <w:rsid w:val="002C176E"/>
    <w:rsid w:val="002C70C1"/>
    <w:rsid w:val="002E3FCC"/>
    <w:rsid w:val="0030178F"/>
    <w:rsid w:val="00306957"/>
    <w:rsid w:val="00306A74"/>
    <w:rsid w:val="003117DB"/>
    <w:rsid w:val="0032299C"/>
    <w:rsid w:val="00332AD9"/>
    <w:rsid w:val="0035450A"/>
    <w:rsid w:val="00364021"/>
    <w:rsid w:val="003743AA"/>
    <w:rsid w:val="003804E6"/>
    <w:rsid w:val="00380819"/>
    <w:rsid w:val="003A3F29"/>
    <w:rsid w:val="003A7ACB"/>
    <w:rsid w:val="003C51CA"/>
    <w:rsid w:val="003D4094"/>
    <w:rsid w:val="003D702B"/>
    <w:rsid w:val="003E2E9C"/>
    <w:rsid w:val="003E4551"/>
    <w:rsid w:val="00400A02"/>
    <w:rsid w:val="004317CE"/>
    <w:rsid w:val="00453241"/>
    <w:rsid w:val="00453931"/>
    <w:rsid w:val="00462CBB"/>
    <w:rsid w:val="0047075B"/>
    <w:rsid w:val="00474156"/>
    <w:rsid w:val="00474BC5"/>
    <w:rsid w:val="00486186"/>
    <w:rsid w:val="004876B5"/>
    <w:rsid w:val="00492898"/>
    <w:rsid w:val="004928EC"/>
    <w:rsid w:val="004A1237"/>
    <w:rsid w:val="004A2E33"/>
    <w:rsid w:val="004A477C"/>
    <w:rsid w:val="004B0E93"/>
    <w:rsid w:val="004B169B"/>
    <w:rsid w:val="004C725C"/>
    <w:rsid w:val="004E6706"/>
    <w:rsid w:val="004F49B5"/>
    <w:rsid w:val="004F7760"/>
    <w:rsid w:val="00503FEA"/>
    <w:rsid w:val="00530AC7"/>
    <w:rsid w:val="00535731"/>
    <w:rsid w:val="00553299"/>
    <w:rsid w:val="00567645"/>
    <w:rsid w:val="00575491"/>
    <w:rsid w:val="005A2EEA"/>
    <w:rsid w:val="005A3602"/>
    <w:rsid w:val="005A7D67"/>
    <w:rsid w:val="005B333D"/>
    <w:rsid w:val="005B5355"/>
    <w:rsid w:val="005C6FE5"/>
    <w:rsid w:val="005D2460"/>
    <w:rsid w:val="005E6D00"/>
    <w:rsid w:val="005F6D8E"/>
    <w:rsid w:val="00602F52"/>
    <w:rsid w:val="00611811"/>
    <w:rsid w:val="0062226A"/>
    <w:rsid w:val="00632B0F"/>
    <w:rsid w:val="00647810"/>
    <w:rsid w:val="00653B9C"/>
    <w:rsid w:val="00660342"/>
    <w:rsid w:val="00664488"/>
    <w:rsid w:val="00667F30"/>
    <w:rsid w:val="00675DCE"/>
    <w:rsid w:val="00683694"/>
    <w:rsid w:val="006A1893"/>
    <w:rsid w:val="006A5A0D"/>
    <w:rsid w:val="006B3C79"/>
    <w:rsid w:val="006D1AE7"/>
    <w:rsid w:val="006D2487"/>
    <w:rsid w:val="006E2FBE"/>
    <w:rsid w:val="006F0E0C"/>
    <w:rsid w:val="00706DD7"/>
    <w:rsid w:val="00740F43"/>
    <w:rsid w:val="00754FB2"/>
    <w:rsid w:val="0076188D"/>
    <w:rsid w:val="00763EB6"/>
    <w:rsid w:val="0078145C"/>
    <w:rsid w:val="00781DE3"/>
    <w:rsid w:val="00783B9D"/>
    <w:rsid w:val="00795E16"/>
    <w:rsid w:val="00797E16"/>
    <w:rsid w:val="007A15B6"/>
    <w:rsid w:val="007A2130"/>
    <w:rsid w:val="007A2193"/>
    <w:rsid w:val="007A4F15"/>
    <w:rsid w:val="007A5408"/>
    <w:rsid w:val="007B012B"/>
    <w:rsid w:val="007B14E6"/>
    <w:rsid w:val="007C2930"/>
    <w:rsid w:val="007C3E9C"/>
    <w:rsid w:val="007C5DC5"/>
    <w:rsid w:val="007D7A07"/>
    <w:rsid w:val="0081456C"/>
    <w:rsid w:val="00814B8E"/>
    <w:rsid w:val="00822A18"/>
    <w:rsid w:val="00872874"/>
    <w:rsid w:val="008911C1"/>
    <w:rsid w:val="00897E58"/>
    <w:rsid w:val="008A43CA"/>
    <w:rsid w:val="008C002F"/>
    <w:rsid w:val="008C5221"/>
    <w:rsid w:val="008D05A2"/>
    <w:rsid w:val="008D1E82"/>
    <w:rsid w:val="008D2D07"/>
    <w:rsid w:val="008D437E"/>
    <w:rsid w:val="008E67B1"/>
    <w:rsid w:val="00905C25"/>
    <w:rsid w:val="00911499"/>
    <w:rsid w:val="00911731"/>
    <w:rsid w:val="00917C88"/>
    <w:rsid w:val="009257FE"/>
    <w:rsid w:val="00941A7F"/>
    <w:rsid w:val="00942950"/>
    <w:rsid w:val="0094591B"/>
    <w:rsid w:val="00950DA2"/>
    <w:rsid w:val="00963C83"/>
    <w:rsid w:val="00966D04"/>
    <w:rsid w:val="0097390A"/>
    <w:rsid w:val="00984D2F"/>
    <w:rsid w:val="009A2A76"/>
    <w:rsid w:val="009C2099"/>
    <w:rsid w:val="009C27F8"/>
    <w:rsid w:val="009C4410"/>
    <w:rsid w:val="009E1CD0"/>
    <w:rsid w:val="009E3E33"/>
    <w:rsid w:val="009E51CF"/>
    <w:rsid w:val="009E5C11"/>
    <w:rsid w:val="009E6715"/>
    <w:rsid w:val="009F06F1"/>
    <w:rsid w:val="009F347A"/>
    <w:rsid w:val="00A05F42"/>
    <w:rsid w:val="00A15B88"/>
    <w:rsid w:val="00A1788E"/>
    <w:rsid w:val="00A474B0"/>
    <w:rsid w:val="00A518E3"/>
    <w:rsid w:val="00A538CA"/>
    <w:rsid w:val="00A71B13"/>
    <w:rsid w:val="00AA21AA"/>
    <w:rsid w:val="00AA6F6D"/>
    <w:rsid w:val="00AB6C15"/>
    <w:rsid w:val="00AB7FC3"/>
    <w:rsid w:val="00AC4D9F"/>
    <w:rsid w:val="00AD1076"/>
    <w:rsid w:val="00AD32F4"/>
    <w:rsid w:val="00B2367A"/>
    <w:rsid w:val="00B419D8"/>
    <w:rsid w:val="00B41D03"/>
    <w:rsid w:val="00B43124"/>
    <w:rsid w:val="00B75AF4"/>
    <w:rsid w:val="00B8133C"/>
    <w:rsid w:val="00B86324"/>
    <w:rsid w:val="00BA2E68"/>
    <w:rsid w:val="00BA661B"/>
    <w:rsid w:val="00BB1986"/>
    <w:rsid w:val="00BB5DFA"/>
    <w:rsid w:val="00BC0F9B"/>
    <w:rsid w:val="00BE2266"/>
    <w:rsid w:val="00BE6C9D"/>
    <w:rsid w:val="00BF7F3F"/>
    <w:rsid w:val="00C01DF7"/>
    <w:rsid w:val="00C03AD2"/>
    <w:rsid w:val="00C04A21"/>
    <w:rsid w:val="00C05B2A"/>
    <w:rsid w:val="00C11C59"/>
    <w:rsid w:val="00C210DF"/>
    <w:rsid w:val="00C23697"/>
    <w:rsid w:val="00C323C4"/>
    <w:rsid w:val="00C53423"/>
    <w:rsid w:val="00C55EB0"/>
    <w:rsid w:val="00C64AA6"/>
    <w:rsid w:val="00C74432"/>
    <w:rsid w:val="00C75AFA"/>
    <w:rsid w:val="00C76854"/>
    <w:rsid w:val="00C93A55"/>
    <w:rsid w:val="00CA63B0"/>
    <w:rsid w:val="00CB62B2"/>
    <w:rsid w:val="00CB713A"/>
    <w:rsid w:val="00CC3BCB"/>
    <w:rsid w:val="00CD14C5"/>
    <w:rsid w:val="00CD2EF2"/>
    <w:rsid w:val="00CD32D9"/>
    <w:rsid w:val="00CD4C1D"/>
    <w:rsid w:val="00CE5E00"/>
    <w:rsid w:val="00D014F6"/>
    <w:rsid w:val="00D054E8"/>
    <w:rsid w:val="00D134E0"/>
    <w:rsid w:val="00D2021F"/>
    <w:rsid w:val="00D42D67"/>
    <w:rsid w:val="00D45AF5"/>
    <w:rsid w:val="00D50183"/>
    <w:rsid w:val="00D51CBF"/>
    <w:rsid w:val="00D778B2"/>
    <w:rsid w:val="00D92FA7"/>
    <w:rsid w:val="00DA1B97"/>
    <w:rsid w:val="00DB4B4D"/>
    <w:rsid w:val="00DB5EAC"/>
    <w:rsid w:val="00DC6387"/>
    <w:rsid w:val="00DD4DBD"/>
    <w:rsid w:val="00DE3653"/>
    <w:rsid w:val="00DE5F61"/>
    <w:rsid w:val="00DE6BC7"/>
    <w:rsid w:val="00DF3EDD"/>
    <w:rsid w:val="00E350D5"/>
    <w:rsid w:val="00E367C2"/>
    <w:rsid w:val="00E44131"/>
    <w:rsid w:val="00E47781"/>
    <w:rsid w:val="00E47B0D"/>
    <w:rsid w:val="00E52166"/>
    <w:rsid w:val="00E5313C"/>
    <w:rsid w:val="00E725DD"/>
    <w:rsid w:val="00E7713A"/>
    <w:rsid w:val="00E80150"/>
    <w:rsid w:val="00E94EDF"/>
    <w:rsid w:val="00EA2C35"/>
    <w:rsid w:val="00EA3B1E"/>
    <w:rsid w:val="00EB69CF"/>
    <w:rsid w:val="00ED0997"/>
    <w:rsid w:val="00EE52E0"/>
    <w:rsid w:val="00EF55E7"/>
    <w:rsid w:val="00F2278A"/>
    <w:rsid w:val="00F326C1"/>
    <w:rsid w:val="00F773A7"/>
    <w:rsid w:val="00F77F9C"/>
    <w:rsid w:val="00F81184"/>
    <w:rsid w:val="00F822BE"/>
    <w:rsid w:val="00F85BC7"/>
    <w:rsid w:val="00F85EC9"/>
    <w:rsid w:val="00F93F84"/>
    <w:rsid w:val="00F95B05"/>
    <w:rsid w:val="00F969B3"/>
    <w:rsid w:val="00FB1485"/>
    <w:rsid w:val="00FB6406"/>
    <w:rsid w:val="00FB71ED"/>
    <w:rsid w:val="00FC5F99"/>
    <w:rsid w:val="00FD2BF6"/>
    <w:rsid w:val="00FE05D4"/>
    <w:rsid w:val="00FE0DAB"/>
    <w:rsid w:val="00FE2692"/>
    <w:rsid w:val="00FE7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E51D"/>
  <w15:chartTrackingRefBased/>
  <w15:docId w15:val="{0FE5BEF3-2E82-45A0-908A-2CDF6BE9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802"/>
  </w:style>
  <w:style w:type="paragraph" w:styleId="Heading1">
    <w:name w:val="heading 1"/>
    <w:basedOn w:val="Normal"/>
    <w:next w:val="Normal"/>
    <w:link w:val="Heading1Char"/>
    <w:uiPriority w:val="9"/>
    <w:qFormat/>
    <w:rsid w:val="00140B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E33"/>
    <w:pPr>
      <w:ind w:left="720"/>
      <w:contextualSpacing/>
    </w:pPr>
  </w:style>
  <w:style w:type="paragraph" w:styleId="BalloonText">
    <w:name w:val="Balloon Text"/>
    <w:basedOn w:val="Normal"/>
    <w:link w:val="BalloonTextChar"/>
    <w:uiPriority w:val="99"/>
    <w:semiHidden/>
    <w:unhideWhenUsed/>
    <w:rsid w:val="003E2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E9C"/>
    <w:rPr>
      <w:rFonts w:ascii="Segoe UI" w:hAnsi="Segoe UI" w:cs="Segoe UI"/>
      <w:sz w:val="18"/>
      <w:szCs w:val="18"/>
    </w:rPr>
  </w:style>
  <w:style w:type="table" w:styleId="TableGrid">
    <w:name w:val="Table Grid"/>
    <w:basedOn w:val="TableNormal"/>
    <w:uiPriority w:val="39"/>
    <w:rsid w:val="00133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3F1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140B32"/>
    <w:rPr>
      <w:rFonts w:asciiTheme="majorHAnsi" w:eastAsiaTheme="majorEastAsia" w:hAnsiTheme="majorHAnsi" w:cstheme="majorBidi"/>
      <w:color w:val="2E74B5" w:themeColor="accent1" w:themeShade="BF"/>
      <w:sz w:val="32"/>
      <w:szCs w:val="32"/>
    </w:rPr>
  </w:style>
  <w:style w:type="paragraph" w:customStyle="1" w:styleId="yiv0604110132xxmsonormal">
    <w:name w:val="yiv0604110132xxmsonormal"/>
    <w:basedOn w:val="Normal"/>
    <w:rsid w:val="007618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D501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D50183"/>
  </w:style>
  <w:style w:type="character" w:styleId="Hyperlink">
    <w:name w:val="Hyperlink"/>
    <w:basedOn w:val="DefaultParagraphFont"/>
    <w:uiPriority w:val="99"/>
    <w:unhideWhenUsed/>
    <w:rsid w:val="009E6715"/>
    <w:rPr>
      <w:color w:val="0563C1" w:themeColor="hyperlink"/>
      <w:u w:val="single"/>
    </w:rPr>
  </w:style>
  <w:style w:type="character" w:styleId="UnresolvedMention">
    <w:name w:val="Unresolved Mention"/>
    <w:basedOn w:val="DefaultParagraphFont"/>
    <w:uiPriority w:val="99"/>
    <w:semiHidden/>
    <w:unhideWhenUsed/>
    <w:rsid w:val="009E6715"/>
    <w:rPr>
      <w:color w:val="605E5C"/>
      <w:shd w:val="clear" w:color="auto" w:fill="E1DFDD"/>
    </w:rPr>
  </w:style>
  <w:style w:type="character" w:styleId="Emphasis">
    <w:name w:val="Emphasis"/>
    <w:qFormat/>
    <w:rsid w:val="004A477C"/>
    <w:rPr>
      <w:i/>
      <w:iCs/>
    </w:rPr>
  </w:style>
  <w:style w:type="paragraph" w:customStyle="1" w:styleId="Default">
    <w:name w:val="Default"/>
    <w:rsid w:val="00DC63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469">
      <w:bodyDiv w:val="1"/>
      <w:marLeft w:val="0"/>
      <w:marRight w:val="0"/>
      <w:marTop w:val="0"/>
      <w:marBottom w:val="0"/>
      <w:divBdr>
        <w:top w:val="none" w:sz="0" w:space="0" w:color="auto"/>
        <w:left w:val="none" w:sz="0" w:space="0" w:color="auto"/>
        <w:bottom w:val="none" w:sz="0" w:space="0" w:color="auto"/>
        <w:right w:val="none" w:sz="0" w:space="0" w:color="auto"/>
      </w:divBdr>
    </w:div>
    <w:div w:id="543100507">
      <w:bodyDiv w:val="1"/>
      <w:marLeft w:val="0"/>
      <w:marRight w:val="0"/>
      <w:marTop w:val="0"/>
      <w:marBottom w:val="0"/>
      <w:divBdr>
        <w:top w:val="none" w:sz="0" w:space="0" w:color="auto"/>
        <w:left w:val="none" w:sz="0" w:space="0" w:color="auto"/>
        <w:bottom w:val="none" w:sz="0" w:space="0" w:color="auto"/>
        <w:right w:val="none" w:sz="0" w:space="0" w:color="auto"/>
      </w:divBdr>
    </w:div>
    <w:div w:id="1466584357">
      <w:bodyDiv w:val="1"/>
      <w:marLeft w:val="0"/>
      <w:marRight w:val="0"/>
      <w:marTop w:val="0"/>
      <w:marBottom w:val="0"/>
      <w:divBdr>
        <w:top w:val="none" w:sz="0" w:space="0" w:color="auto"/>
        <w:left w:val="none" w:sz="0" w:space="0" w:color="auto"/>
        <w:bottom w:val="none" w:sz="0" w:space="0" w:color="auto"/>
        <w:right w:val="none" w:sz="0" w:space="0" w:color="auto"/>
      </w:divBdr>
    </w:div>
    <w:div w:id="1506746678">
      <w:bodyDiv w:val="1"/>
      <w:marLeft w:val="0"/>
      <w:marRight w:val="0"/>
      <w:marTop w:val="0"/>
      <w:marBottom w:val="0"/>
      <w:divBdr>
        <w:top w:val="none" w:sz="0" w:space="0" w:color="auto"/>
        <w:left w:val="none" w:sz="0" w:space="0" w:color="auto"/>
        <w:bottom w:val="none" w:sz="0" w:space="0" w:color="auto"/>
        <w:right w:val="none" w:sz="0" w:space="0" w:color="auto"/>
      </w:divBdr>
    </w:div>
    <w:div w:id="20511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edwood-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4f058-e42a-41c9-9082-0d5807eb5d8c">
      <Terms xmlns="http://schemas.microsoft.com/office/infopath/2007/PartnerControls"/>
    </lcf76f155ced4ddcb4097134ff3c332f>
    <TaxCatchAll xmlns="dd717e4a-cdb6-4d38-b8bb-4fe8fceff0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F767EC42BF84A81A9B82DD9309ED4" ma:contentTypeVersion="15" ma:contentTypeDescription="Create a new document." ma:contentTypeScope="" ma:versionID="5300fcf2616835badbb9932917cc1a8d">
  <xsd:schema xmlns:xsd="http://www.w3.org/2001/XMLSchema" xmlns:xs="http://www.w3.org/2001/XMLSchema" xmlns:p="http://schemas.microsoft.com/office/2006/metadata/properties" xmlns:ns2="5f14f058-e42a-41c9-9082-0d5807eb5d8c" xmlns:ns3="dd717e4a-cdb6-4d38-b8bb-4fe8fceff0d6" targetNamespace="http://schemas.microsoft.com/office/2006/metadata/properties" ma:root="true" ma:fieldsID="53f374e709895c64e1f12545718706f8" ns2:_="" ns3:_="">
    <xsd:import namespace="5f14f058-e42a-41c9-9082-0d5807eb5d8c"/>
    <xsd:import namespace="dd717e4a-cdb6-4d38-b8bb-4fe8fceff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4f058-e42a-41c9-9082-0d5807eb5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1484d6-ad52-444f-98c3-73dd641d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7e4a-cdb6-4d38-b8bb-4fe8fceff0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8f9373-30de-4817-bb02-e244b9e9c164}" ma:internalName="TaxCatchAll" ma:showField="CatchAllData" ma:web="dd717e4a-cdb6-4d38-b8bb-4fe8fceff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1133B-8A9D-4531-8514-71ACD1D572BF}">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 ds:uri="dd717e4a-cdb6-4d38-b8bb-4fe8fceff0d6"/>
    <ds:schemaRef ds:uri="5f14f058-e42a-41c9-9082-0d5807eb5d8c"/>
    <ds:schemaRef ds:uri="http://www.w3.org/XML/1998/namespace"/>
  </ds:schemaRefs>
</ds:datastoreItem>
</file>

<file path=customXml/itemProps2.xml><?xml version="1.0" encoding="utf-8"?>
<ds:datastoreItem xmlns:ds="http://schemas.openxmlformats.org/officeDocument/2006/customXml" ds:itemID="{9D320D5D-F216-413A-9234-0AB430222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4f058-e42a-41c9-9082-0d5807eb5d8c"/>
    <ds:schemaRef ds:uri="dd717e4a-cdb6-4d38-b8bb-4fe8fceff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28FB6-2F85-41E8-8A6E-F422670B6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Evans</dc:creator>
  <cp:keywords/>
  <dc:description/>
  <cp:lastModifiedBy>Natalie Kopczyk</cp:lastModifiedBy>
  <cp:revision>40</cp:revision>
  <cp:lastPrinted>2023-02-24T13:50:00Z</cp:lastPrinted>
  <dcterms:created xsi:type="dcterms:W3CDTF">2024-06-21T09:31:00Z</dcterms:created>
  <dcterms:modified xsi:type="dcterms:W3CDTF">2025-12-11T15:27:00Z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0x010100AE3F767EC42BF84A81A9B82DD9309ED4</vt:lpwstr>
  </property>
  <property fmtid="{D5CDD505-2E9C-101B-9397-08002B2CF9AE}" pid="3" name="MediaServiceImageTags">
    <vt:lpwstr/>
  </property>
</Properties>
</file>