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DAB4" w14:textId="77777777" w:rsidR="00966D82" w:rsidRPr="002F4DD2" w:rsidRDefault="00144CA3" w:rsidP="002F4DD2">
      <w:pPr>
        <w:jc w:val="center"/>
        <w:rPr>
          <w:rFonts w:ascii="Arial" w:hAnsi="Arial" w:cs="Arial"/>
          <w:b/>
          <w:sz w:val="28"/>
        </w:rPr>
      </w:pPr>
      <w:r>
        <w:rPr>
          <w:rFonts w:ascii="Arial" w:hAnsi="Arial" w:cs="Arial"/>
          <w:b/>
          <w:sz w:val="28"/>
        </w:rPr>
        <w:t>Job</w:t>
      </w:r>
      <w:r w:rsidR="00086563" w:rsidRPr="002F4DD2">
        <w:rPr>
          <w:rFonts w:ascii="Arial" w:hAnsi="Arial" w:cs="Arial"/>
          <w:b/>
          <w:sz w:val="28"/>
        </w:rPr>
        <w:t xml:space="preserve"> Advert Request F</w:t>
      </w:r>
      <w:r w:rsidR="000214E4" w:rsidRPr="002F4DD2">
        <w:rPr>
          <w:rFonts w:ascii="Arial" w:hAnsi="Arial" w:cs="Arial"/>
          <w:b/>
          <w:sz w:val="28"/>
        </w:rPr>
        <w:t>orm</w:t>
      </w:r>
    </w:p>
    <w:p w14:paraId="058FF559" w14:textId="77777777" w:rsidR="0058578A" w:rsidRPr="00C9019B" w:rsidRDefault="0058578A" w:rsidP="002F4DD2">
      <w:pPr>
        <w:jc w:val="center"/>
        <w:rPr>
          <w:rFonts w:ascii="Arial" w:hAnsi="Arial" w:cs="Arial"/>
          <w:color w:val="FF0000"/>
          <w:sz w:val="24"/>
        </w:rPr>
      </w:pPr>
      <w:r w:rsidRPr="00C9019B">
        <w:rPr>
          <w:rFonts w:ascii="Arial" w:hAnsi="Arial" w:cs="Arial"/>
          <w:color w:val="FF0000"/>
          <w:sz w:val="24"/>
        </w:rPr>
        <w:t xml:space="preserve">This document should be completed with reference to the </w:t>
      </w:r>
    </w:p>
    <w:p w14:paraId="7EC41585" w14:textId="77777777" w:rsidR="0058578A" w:rsidRPr="00C9019B" w:rsidRDefault="0058578A" w:rsidP="002F4DD2">
      <w:pPr>
        <w:jc w:val="center"/>
        <w:rPr>
          <w:rFonts w:ascii="Arial" w:hAnsi="Arial" w:cs="Arial"/>
          <w:color w:val="FF0000"/>
          <w:sz w:val="24"/>
        </w:rPr>
      </w:pPr>
      <w:r w:rsidRPr="00C9019B">
        <w:rPr>
          <w:rFonts w:ascii="Arial" w:hAnsi="Arial" w:cs="Arial"/>
          <w:color w:val="FF0000"/>
          <w:sz w:val="24"/>
        </w:rPr>
        <w:t xml:space="preserve">Management Guidance document on Advert Content </w:t>
      </w:r>
    </w:p>
    <w:p w14:paraId="437A8661" w14:textId="77777777" w:rsidR="0058578A" w:rsidRPr="002F4DD2" w:rsidRDefault="0058578A" w:rsidP="002F4DD2">
      <w:pPr>
        <w:jc w:val="center"/>
        <w:rPr>
          <w:rFonts w:ascii="Arial" w:hAnsi="Arial" w:cs="Arial"/>
          <w:color w:val="FF0000"/>
          <w:sz w:val="28"/>
        </w:rPr>
      </w:pPr>
    </w:p>
    <w:p w14:paraId="4E8202D7" w14:textId="77777777" w:rsidR="00C9019B" w:rsidRDefault="0058578A" w:rsidP="002F4DD2">
      <w:pPr>
        <w:jc w:val="center"/>
        <w:rPr>
          <w:rFonts w:ascii="Arial" w:hAnsi="Arial" w:cs="Arial"/>
          <w:b/>
          <w:sz w:val="28"/>
        </w:rPr>
      </w:pPr>
      <w:r w:rsidRPr="002F4DD2">
        <w:rPr>
          <w:rFonts w:ascii="Arial" w:hAnsi="Arial" w:cs="Arial"/>
          <w:b/>
          <w:sz w:val="28"/>
          <w:highlight w:val="yellow"/>
        </w:rPr>
        <w:t xml:space="preserve">Don’t forget…you can also advertise for free at </w:t>
      </w:r>
    </w:p>
    <w:p w14:paraId="6CB3D682" w14:textId="77777777" w:rsidR="0058578A" w:rsidRPr="00C9019B" w:rsidRDefault="00C9019B" w:rsidP="002F4DD2">
      <w:pPr>
        <w:jc w:val="center"/>
        <w:rPr>
          <w:rFonts w:ascii="Arial" w:hAnsi="Arial" w:cs="Arial"/>
          <w:b/>
          <w:sz w:val="36"/>
        </w:rPr>
      </w:pPr>
      <w:hyperlink r:id="rId8" w:history="1">
        <w:r w:rsidRPr="00C9019B">
          <w:rPr>
            <w:rStyle w:val="Hyperlink"/>
            <w:rFonts w:ascii="Arial" w:hAnsi="Arial" w:cs="Arial"/>
            <w:b/>
            <w:color w:val="auto"/>
            <w:sz w:val="28"/>
            <w:highlight w:val="yellow"/>
          </w:rPr>
          <w:t>Teaching Vacancies - GOV.UK (teaching-vacancies.service.gov.uk)</w:t>
        </w:r>
      </w:hyperlink>
    </w:p>
    <w:p w14:paraId="4A39225A" w14:textId="77777777" w:rsidR="00BB6E03" w:rsidRPr="002F4DD2" w:rsidRDefault="00BB6E03" w:rsidP="002F4DD2">
      <w:pPr>
        <w:rPr>
          <w:rFonts w:ascii="Arial" w:hAnsi="Arial" w:cs="Arial"/>
        </w:rPr>
      </w:pPr>
    </w:p>
    <w:tbl>
      <w:tblPr>
        <w:tblStyle w:val="TableGrid"/>
        <w:tblW w:w="0" w:type="auto"/>
        <w:tblLook w:val="04A0" w:firstRow="1" w:lastRow="0" w:firstColumn="1" w:lastColumn="0" w:noHBand="0" w:noVBand="1"/>
      </w:tblPr>
      <w:tblGrid>
        <w:gridCol w:w="4531"/>
        <w:gridCol w:w="4485"/>
      </w:tblGrid>
      <w:tr w:rsidR="009A4D37" w:rsidRPr="002F4DD2" w14:paraId="7DB0A60D" w14:textId="77777777" w:rsidTr="00C9019B">
        <w:tc>
          <w:tcPr>
            <w:tcW w:w="4531" w:type="dxa"/>
            <w:shd w:val="clear" w:color="auto" w:fill="E2EFD9" w:themeFill="accent6" w:themeFillTint="33"/>
          </w:tcPr>
          <w:p w14:paraId="0CE7AA8B" w14:textId="77777777" w:rsidR="00BB6E03" w:rsidRPr="002F4DD2" w:rsidRDefault="00BB6E03" w:rsidP="002F4DD2">
            <w:pPr>
              <w:rPr>
                <w:rFonts w:ascii="Arial" w:hAnsi="Arial" w:cs="Arial"/>
                <w:b/>
              </w:rPr>
            </w:pPr>
            <w:r w:rsidRPr="002F4DD2">
              <w:rPr>
                <w:rFonts w:ascii="Arial" w:hAnsi="Arial" w:cs="Arial"/>
                <w:b/>
              </w:rPr>
              <w:t>School name</w:t>
            </w:r>
          </w:p>
        </w:tc>
        <w:tc>
          <w:tcPr>
            <w:tcW w:w="4485" w:type="dxa"/>
          </w:tcPr>
          <w:p w14:paraId="18DFF18D" w14:textId="77777777" w:rsidR="004306ED" w:rsidRPr="00C9019B" w:rsidRDefault="004306ED" w:rsidP="004306ED">
            <w:pPr>
              <w:rPr>
                <w:rFonts w:ascii="Arial" w:hAnsi="Arial" w:cs="Arial"/>
              </w:rPr>
            </w:pPr>
            <w:r>
              <w:rPr>
                <w:rFonts w:ascii="Arial" w:hAnsi="Arial" w:cs="Arial"/>
              </w:rPr>
              <w:t>Redwood Secondary School</w:t>
            </w:r>
          </w:p>
          <w:p w14:paraId="7249362F" w14:textId="77777777" w:rsidR="00A12B01" w:rsidRPr="00C9019B" w:rsidRDefault="00A12B01" w:rsidP="00C9019B">
            <w:pPr>
              <w:rPr>
                <w:rFonts w:ascii="Arial" w:hAnsi="Arial" w:cs="Arial"/>
              </w:rPr>
            </w:pPr>
          </w:p>
        </w:tc>
      </w:tr>
      <w:tr w:rsidR="00333A3B" w:rsidRPr="002F4DD2" w14:paraId="174F2F8F" w14:textId="77777777" w:rsidTr="00C9019B">
        <w:tc>
          <w:tcPr>
            <w:tcW w:w="4531" w:type="dxa"/>
            <w:shd w:val="clear" w:color="auto" w:fill="E2EFD9" w:themeFill="accent6" w:themeFillTint="33"/>
          </w:tcPr>
          <w:p w14:paraId="7CDF4006" w14:textId="77777777" w:rsidR="00333A3B" w:rsidRPr="002F4DD2" w:rsidRDefault="00333A3B" w:rsidP="00333A3B">
            <w:pPr>
              <w:rPr>
                <w:rFonts w:ascii="Arial" w:hAnsi="Arial" w:cs="Arial"/>
                <w:b/>
              </w:rPr>
            </w:pPr>
            <w:r w:rsidRPr="002F4DD2">
              <w:rPr>
                <w:rFonts w:ascii="Arial" w:hAnsi="Arial" w:cs="Arial"/>
                <w:b/>
              </w:rPr>
              <w:t>Post title</w:t>
            </w:r>
          </w:p>
        </w:tc>
        <w:tc>
          <w:tcPr>
            <w:tcW w:w="4485" w:type="dxa"/>
          </w:tcPr>
          <w:p w14:paraId="70C9314D" w14:textId="77777777" w:rsidR="00333A3B" w:rsidRPr="00C9019B" w:rsidRDefault="00333A3B" w:rsidP="00333A3B">
            <w:pPr>
              <w:rPr>
                <w:rFonts w:ascii="Arial" w:hAnsi="Arial" w:cs="Arial"/>
              </w:rPr>
            </w:pPr>
            <w:r>
              <w:rPr>
                <w:rFonts w:ascii="Arial" w:hAnsi="Arial" w:cs="Arial"/>
              </w:rPr>
              <w:t>TA1+</w:t>
            </w:r>
          </w:p>
          <w:p w14:paraId="1A966937" w14:textId="77777777" w:rsidR="00333A3B" w:rsidRPr="00C9019B" w:rsidRDefault="00333A3B" w:rsidP="00333A3B">
            <w:pPr>
              <w:rPr>
                <w:rFonts w:ascii="Arial" w:hAnsi="Arial" w:cs="Arial"/>
              </w:rPr>
            </w:pPr>
          </w:p>
        </w:tc>
      </w:tr>
      <w:tr w:rsidR="00DF7FDA" w:rsidRPr="002F4DD2" w14:paraId="27888BD5" w14:textId="77777777" w:rsidTr="00C9019B">
        <w:tc>
          <w:tcPr>
            <w:tcW w:w="4531" w:type="dxa"/>
            <w:shd w:val="clear" w:color="auto" w:fill="E2EFD9" w:themeFill="accent6" w:themeFillTint="33"/>
          </w:tcPr>
          <w:p w14:paraId="53E04CDA" w14:textId="77777777" w:rsidR="00DF7FDA" w:rsidRPr="002F4DD2" w:rsidRDefault="00DF7FDA" w:rsidP="00DF7FDA">
            <w:pPr>
              <w:rPr>
                <w:rFonts w:ascii="Arial" w:hAnsi="Arial" w:cs="Arial"/>
                <w:b/>
              </w:rPr>
            </w:pPr>
            <w:r w:rsidRPr="002F4DD2">
              <w:rPr>
                <w:rFonts w:ascii="Arial" w:hAnsi="Arial" w:cs="Arial"/>
                <w:b/>
              </w:rPr>
              <w:t>Number of posts available</w:t>
            </w:r>
          </w:p>
          <w:p w14:paraId="5EF1211C" w14:textId="77777777" w:rsidR="00DF7FDA" w:rsidRPr="002F4DD2" w:rsidRDefault="00DF7FDA" w:rsidP="00DF7FDA">
            <w:pPr>
              <w:rPr>
                <w:rFonts w:ascii="Arial" w:hAnsi="Arial" w:cs="Arial"/>
                <w:b/>
              </w:rPr>
            </w:pPr>
          </w:p>
        </w:tc>
        <w:tc>
          <w:tcPr>
            <w:tcW w:w="4485" w:type="dxa"/>
          </w:tcPr>
          <w:p w14:paraId="639007CF" w14:textId="38669440" w:rsidR="00DF7FDA" w:rsidRPr="00C9019B" w:rsidRDefault="00DF7FDA" w:rsidP="00DF7FDA">
            <w:pPr>
              <w:rPr>
                <w:rFonts w:ascii="Arial" w:hAnsi="Arial" w:cs="Arial"/>
              </w:rPr>
            </w:pPr>
            <w:r>
              <w:rPr>
                <w:rFonts w:ascii="Arial" w:hAnsi="Arial" w:cs="Arial"/>
              </w:rPr>
              <w:t>1</w:t>
            </w:r>
          </w:p>
        </w:tc>
      </w:tr>
      <w:tr w:rsidR="00436720" w:rsidRPr="002F4DD2" w14:paraId="2CF85248" w14:textId="77777777" w:rsidTr="00C9019B">
        <w:tc>
          <w:tcPr>
            <w:tcW w:w="4531" w:type="dxa"/>
            <w:shd w:val="clear" w:color="auto" w:fill="E2EFD9" w:themeFill="accent6" w:themeFillTint="33"/>
          </w:tcPr>
          <w:p w14:paraId="3C6938FB" w14:textId="77777777" w:rsidR="00436720" w:rsidRPr="002F4DD2" w:rsidRDefault="00436720" w:rsidP="00436720">
            <w:pPr>
              <w:rPr>
                <w:rFonts w:ascii="Arial" w:hAnsi="Arial" w:cs="Arial"/>
                <w:b/>
              </w:rPr>
            </w:pPr>
            <w:r w:rsidRPr="002F4DD2">
              <w:rPr>
                <w:rFonts w:ascii="Arial" w:hAnsi="Arial" w:cs="Arial"/>
                <w:b/>
              </w:rPr>
              <w:t>Hours per week</w:t>
            </w:r>
          </w:p>
          <w:p w14:paraId="2BBBBD6B" w14:textId="77777777" w:rsidR="00436720" w:rsidRPr="002F4DD2" w:rsidRDefault="00436720" w:rsidP="00436720">
            <w:pPr>
              <w:rPr>
                <w:rFonts w:ascii="Arial" w:hAnsi="Arial" w:cs="Arial"/>
                <w:b/>
              </w:rPr>
            </w:pPr>
          </w:p>
        </w:tc>
        <w:tc>
          <w:tcPr>
            <w:tcW w:w="4485" w:type="dxa"/>
          </w:tcPr>
          <w:p w14:paraId="1BB92027" w14:textId="77777777" w:rsidR="00436720" w:rsidRDefault="00436720" w:rsidP="00436720">
            <w:pPr>
              <w:rPr>
                <w:rFonts w:ascii="Arial" w:hAnsi="Arial" w:cs="Arial"/>
              </w:rPr>
            </w:pPr>
            <w:r>
              <w:rPr>
                <w:rFonts w:ascii="Arial" w:hAnsi="Arial" w:cs="Arial"/>
              </w:rPr>
              <w:t>32.5</w:t>
            </w:r>
          </w:p>
          <w:p w14:paraId="281349EB" w14:textId="77777777" w:rsidR="00436720" w:rsidRPr="00C91912" w:rsidRDefault="00436720" w:rsidP="00436720">
            <w:pPr>
              <w:rPr>
                <w:rFonts w:ascii="Tenorite Display" w:hAnsi="Tenorite Display" w:cs="Arial"/>
                <w:b/>
                <w:bCs/>
                <w:sz w:val="24"/>
                <w:szCs w:val="24"/>
              </w:rPr>
            </w:pPr>
            <w:r w:rsidRPr="00C91912">
              <w:rPr>
                <w:rFonts w:ascii="Tenorite Display" w:hAnsi="Tenorite Display" w:cs="Arial"/>
                <w:b/>
                <w:bCs/>
                <w:sz w:val="24"/>
                <w:szCs w:val="24"/>
              </w:rPr>
              <w:t>(</w:t>
            </w:r>
            <w:r w:rsidRPr="00C91912">
              <w:rPr>
                <w:rFonts w:ascii="Tenorite Display" w:hAnsi="Tenorite Display" w:cs="Arial"/>
                <w:sz w:val="24"/>
                <w:szCs w:val="24"/>
              </w:rPr>
              <w:t>Mon, Wed, Thurs, Fri 8.30am-3.15pm, Tue 8.30pm-4.30pm</w:t>
            </w:r>
            <w:r w:rsidRPr="00C91912">
              <w:rPr>
                <w:rFonts w:ascii="Tenorite Display" w:hAnsi="Tenorite Display" w:cs="Arial"/>
                <w:b/>
                <w:bCs/>
                <w:sz w:val="24"/>
                <w:szCs w:val="24"/>
              </w:rPr>
              <w:t>)</w:t>
            </w:r>
          </w:p>
          <w:p w14:paraId="5C5E693E" w14:textId="77777777" w:rsidR="00436720" w:rsidRPr="00C9019B" w:rsidRDefault="00436720" w:rsidP="00436720">
            <w:pPr>
              <w:rPr>
                <w:rFonts w:ascii="Arial" w:hAnsi="Arial" w:cs="Arial"/>
              </w:rPr>
            </w:pPr>
          </w:p>
        </w:tc>
      </w:tr>
      <w:tr w:rsidR="00436720" w:rsidRPr="002F4DD2" w14:paraId="20BB46E3" w14:textId="77777777" w:rsidTr="00C9019B">
        <w:tc>
          <w:tcPr>
            <w:tcW w:w="4531" w:type="dxa"/>
            <w:shd w:val="clear" w:color="auto" w:fill="E2EFD9" w:themeFill="accent6" w:themeFillTint="33"/>
          </w:tcPr>
          <w:p w14:paraId="4D795711" w14:textId="77777777" w:rsidR="00436720" w:rsidRPr="002F4DD2" w:rsidRDefault="00436720" w:rsidP="00436720">
            <w:pPr>
              <w:rPr>
                <w:rFonts w:ascii="Arial" w:hAnsi="Arial" w:cs="Arial"/>
                <w:b/>
                <w:i/>
              </w:rPr>
            </w:pPr>
            <w:r w:rsidRPr="002F4DD2">
              <w:rPr>
                <w:rFonts w:ascii="Arial" w:hAnsi="Arial" w:cs="Arial"/>
                <w:b/>
              </w:rPr>
              <w:t xml:space="preserve">Working weeks </w:t>
            </w:r>
            <w:r w:rsidRPr="002F4DD2">
              <w:rPr>
                <w:rFonts w:ascii="Arial" w:hAnsi="Arial" w:cs="Arial"/>
                <w:b/>
                <w:i/>
              </w:rPr>
              <w:t>Please select</w:t>
            </w:r>
          </w:p>
          <w:p w14:paraId="430E08E2" w14:textId="77777777" w:rsidR="00436720" w:rsidRPr="002F4DD2" w:rsidRDefault="00436720" w:rsidP="00436720">
            <w:pPr>
              <w:rPr>
                <w:rFonts w:ascii="Arial" w:hAnsi="Arial" w:cs="Arial"/>
                <w:b/>
              </w:rPr>
            </w:pPr>
          </w:p>
        </w:tc>
        <w:tc>
          <w:tcPr>
            <w:tcW w:w="4485" w:type="dxa"/>
          </w:tcPr>
          <w:p w14:paraId="0C779A8D" w14:textId="47175FE3" w:rsidR="00436720" w:rsidRPr="002F4DD2" w:rsidRDefault="00436720" w:rsidP="00436720">
            <w:pPr>
              <w:rPr>
                <w:rFonts w:ascii="Arial" w:hAnsi="Arial" w:cs="Arial"/>
              </w:rPr>
            </w:pPr>
            <w:r w:rsidRPr="002F4DD2">
              <w:rPr>
                <w:rFonts w:ascii="Arial" w:hAnsi="Arial" w:cs="Arial"/>
              </w:rPr>
              <w:t xml:space="preserve">Term Time Only </w:t>
            </w:r>
            <w:sdt>
              <w:sdtPr>
                <w:rPr>
                  <w:rFonts w:ascii="Arial" w:hAnsi="Arial" w:cs="Arial"/>
                </w:rPr>
                <w:id w:val="-549001429"/>
                <w14:checkbox>
                  <w14:checked w14:val="1"/>
                  <w14:checkedState w14:val="2612" w14:font="MS Gothic"/>
                  <w14:uncheckedState w14:val="2610" w14:font="MS Gothic"/>
                </w14:checkbox>
              </w:sdtPr>
              <w:sdtEndPr/>
              <w:sdtContent>
                <w:r>
                  <w:rPr>
                    <w:rFonts w:ascii="MS Gothic" w:eastAsia="MS Gothic" w:hAnsi="MS Gothic" w:cs="Arial" w:hint="eastAsia"/>
                  </w:rPr>
                  <w:t>☒</w:t>
                </w:r>
              </w:sdtContent>
            </w:sdt>
          </w:p>
          <w:p w14:paraId="6370BB88" w14:textId="77777777" w:rsidR="00436720" w:rsidRPr="002F4DD2" w:rsidRDefault="00436720" w:rsidP="00436720">
            <w:pPr>
              <w:rPr>
                <w:rFonts w:ascii="Arial" w:hAnsi="Arial" w:cs="Arial"/>
              </w:rPr>
            </w:pPr>
            <w:r w:rsidRPr="002F4DD2">
              <w:rPr>
                <w:rFonts w:ascii="Arial" w:hAnsi="Arial" w:cs="Arial"/>
              </w:rPr>
              <w:t xml:space="preserve">Term Time Only plus ___ weeks </w:t>
            </w:r>
            <w:sdt>
              <w:sdtPr>
                <w:rPr>
                  <w:rFonts w:ascii="Arial" w:hAnsi="Arial" w:cs="Arial"/>
                </w:rPr>
                <w:id w:val="-755051978"/>
                <w14:checkbox>
                  <w14:checked w14:val="0"/>
                  <w14:checkedState w14:val="2612" w14:font="MS Gothic"/>
                  <w14:uncheckedState w14:val="2610" w14:font="MS Gothic"/>
                </w14:checkbox>
              </w:sdtPr>
              <w:sdtEndPr/>
              <w:sdtContent>
                <w:r w:rsidRPr="002F4DD2">
                  <w:rPr>
                    <w:rFonts w:ascii="Segoe UI Symbol" w:eastAsia="MS Gothic" w:hAnsi="Segoe UI Symbol" w:cs="Segoe UI Symbol"/>
                  </w:rPr>
                  <w:t>☐</w:t>
                </w:r>
              </w:sdtContent>
            </w:sdt>
          </w:p>
          <w:p w14:paraId="76D745F7" w14:textId="77777777" w:rsidR="00436720" w:rsidRPr="002F4DD2" w:rsidRDefault="00436720" w:rsidP="00436720">
            <w:pPr>
              <w:rPr>
                <w:rFonts w:ascii="Arial" w:hAnsi="Arial" w:cs="Arial"/>
              </w:rPr>
            </w:pPr>
            <w:r w:rsidRPr="002F4DD2">
              <w:rPr>
                <w:rFonts w:ascii="Arial" w:hAnsi="Arial" w:cs="Arial"/>
              </w:rPr>
              <w:t xml:space="preserve">All Year Round </w:t>
            </w:r>
            <w:sdt>
              <w:sdtPr>
                <w:rPr>
                  <w:rFonts w:ascii="Arial" w:hAnsi="Arial" w:cs="Arial"/>
                </w:rPr>
                <w:id w:val="-8079248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BA414B5" w14:textId="77777777" w:rsidR="00436720" w:rsidRPr="002F4DD2" w:rsidRDefault="00436720" w:rsidP="00436720">
            <w:pPr>
              <w:rPr>
                <w:rFonts w:ascii="Arial" w:hAnsi="Arial" w:cs="Arial"/>
              </w:rPr>
            </w:pPr>
          </w:p>
        </w:tc>
      </w:tr>
      <w:tr w:rsidR="00436720" w:rsidRPr="002F4DD2" w14:paraId="641CB2D8" w14:textId="77777777" w:rsidTr="00C9019B">
        <w:tc>
          <w:tcPr>
            <w:tcW w:w="4531" w:type="dxa"/>
            <w:shd w:val="clear" w:color="auto" w:fill="E2EFD9" w:themeFill="accent6" w:themeFillTint="33"/>
          </w:tcPr>
          <w:p w14:paraId="4B9B31DB" w14:textId="77777777" w:rsidR="00436720" w:rsidRPr="002F4DD2" w:rsidRDefault="00436720" w:rsidP="00436720">
            <w:pPr>
              <w:rPr>
                <w:rFonts w:ascii="Arial" w:hAnsi="Arial" w:cs="Arial"/>
                <w:b/>
              </w:rPr>
            </w:pPr>
            <w:r w:rsidRPr="002F4DD2">
              <w:rPr>
                <w:rFonts w:ascii="Arial" w:hAnsi="Arial" w:cs="Arial"/>
                <w:b/>
              </w:rPr>
              <w:t>Contract Type</w:t>
            </w:r>
          </w:p>
          <w:p w14:paraId="1BD46BAA" w14:textId="77777777" w:rsidR="00436720" w:rsidRPr="002F4DD2" w:rsidRDefault="00436720" w:rsidP="00436720">
            <w:pPr>
              <w:rPr>
                <w:rFonts w:ascii="Arial" w:hAnsi="Arial" w:cs="Arial"/>
                <w:i/>
              </w:rPr>
            </w:pPr>
            <w:r w:rsidRPr="002F4DD2">
              <w:rPr>
                <w:rFonts w:ascii="Arial" w:hAnsi="Arial" w:cs="Arial"/>
                <w:i/>
              </w:rPr>
              <w:t>(If temporary/Fixed term state end date and reason)</w:t>
            </w:r>
          </w:p>
          <w:p w14:paraId="3F3308B6" w14:textId="77777777" w:rsidR="00436720" w:rsidRPr="002F4DD2" w:rsidRDefault="00436720" w:rsidP="00436720">
            <w:pPr>
              <w:rPr>
                <w:rFonts w:ascii="Arial" w:hAnsi="Arial" w:cs="Arial"/>
                <w:i/>
              </w:rPr>
            </w:pPr>
          </w:p>
        </w:tc>
        <w:tc>
          <w:tcPr>
            <w:tcW w:w="4485" w:type="dxa"/>
          </w:tcPr>
          <w:p w14:paraId="23E2118D" w14:textId="010476A0" w:rsidR="00436720" w:rsidRPr="002F4DD2" w:rsidRDefault="00436720" w:rsidP="00436720">
            <w:pPr>
              <w:rPr>
                <w:rFonts w:ascii="Arial" w:hAnsi="Arial" w:cs="Arial"/>
              </w:rPr>
            </w:pPr>
            <w:r w:rsidRPr="002F4DD2">
              <w:rPr>
                <w:rFonts w:ascii="Arial" w:hAnsi="Arial" w:cs="Arial"/>
              </w:rPr>
              <w:t xml:space="preserve">Permanent </w:t>
            </w:r>
            <w:sdt>
              <w:sdtPr>
                <w:rPr>
                  <w:rFonts w:ascii="Arial" w:hAnsi="Arial" w:cs="Arial"/>
                </w:rPr>
                <w:id w:val="-667100585"/>
                <w14:checkbox>
                  <w14:checked w14:val="1"/>
                  <w14:checkedState w14:val="2612" w14:font="MS Gothic"/>
                  <w14:uncheckedState w14:val="2610" w14:font="MS Gothic"/>
                </w14:checkbox>
              </w:sdtPr>
              <w:sdtEndPr/>
              <w:sdtContent>
                <w:r>
                  <w:rPr>
                    <w:rFonts w:ascii="MS Gothic" w:eastAsia="MS Gothic" w:hAnsi="MS Gothic" w:cs="Arial" w:hint="eastAsia"/>
                  </w:rPr>
                  <w:t>☒</w:t>
                </w:r>
              </w:sdtContent>
            </w:sdt>
          </w:p>
          <w:p w14:paraId="32C80320" w14:textId="77777777" w:rsidR="00436720" w:rsidRPr="002F4DD2" w:rsidRDefault="00436720" w:rsidP="00436720">
            <w:pPr>
              <w:rPr>
                <w:rFonts w:ascii="Arial" w:hAnsi="Arial" w:cs="Arial"/>
              </w:rPr>
            </w:pPr>
            <w:r w:rsidRPr="002F4DD2">
              <w:rPr>
                <w:rFonts w:ascii="Arial" w:hAnsi="Arial" w:cs="Arial"/>
              </w:rPr>
              <w:t xml:space="preserve">Fixed Term </w:t>
            </w:r>
            <w:sdt>
              <w:sdtPr>
                <w:rPr>
                  <w:rFonts w:ascii="Arial" w:hAnsi="Arial" w:cs="Arial"/>
                </w:rPr>
                <w:id w:val="-1497483785"/>
                <w14:checkbox>
                  <w14:checked w14:val="0"/>
                  <w14:checkedState w14:val="2612" w14:font="MS Gothic"/>
                  <w14:uncheckedState w14:val="2610" w14:font="MS Gothic"/>
                </w14:checkbox>
              </w:sdtPr>
              <w:sdtEndPr/>
              <w:sdtContent>
                <w:r w:rsidRPr="002F4DD2">
                  <w:rPr>
                    <w:rFonts w:ascii="Segoe UI Symbol" w:eastAsia="MS Gothic" w:hAnsi="Segoe UI Symbol" w:cs="Segoe UI Symbol"/>
                  </w:rPr>
                  <w:t>☐</w:t>
                </w:r>
              </w:sdtContent>
            </w:sdt>
          </w:p>
          <w:p w14:paraId="3E2C9F3E" w14:textId="77777777" w:rsidR="00436720" w:rsidRPr="002F4DD2" w:rsidRDefault="00436720" w:rsidP="00436720">
            <w:pPr>
              <w:rPr>
                <w:rFonts w:ascii="Arial" w:hAnsi="Arial" w:cs="Arial"/>
              </w:rPr>
            </w:pPr>
            <w:r w:rsidRPr="002F4DD2">
              <w:rPr>
                <w:rFonts w:ascii="Arial" w:hAnsi="Arial" w:cs="Arial"/>
              </w:rPr>
              <w:t xml:space="preserve">Temporary </w:t>
            </w:r>
            <w:sdt>
              <w:sdtPr>
                <w:rPr>
                  <w:rFonts w:ascii="Arial" w:hAnsi="Arial" w:cs="Arial"/>
                </w:rPr>
                <w:id w:val="-16996233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0E5E557" w14:textId="77777777" w:rsidR="00436720" w:rsidRPr="002F4DD2" w:rsidRDefault="00436720" w:rsidP="00436720">
            <w:pPr>
              <w:rPr>
                <w:rFonts w:ascii="Arial" w:hAnsi="Arial" w:cs="Arial"/>
              </w:rPr>
            </w:pPr>
            <w:r w:rsidRPr="002F4DD2">
              <w:rPr>
                <w:rFonts w:ascii="Arial" w:hAnsi="Arial" w:cs="Arial"/>
              </w:rPr>
              <w:t>Reason for Temp:</w:t>
            </w:r>
            <w:r>
              <w:rPr>
                <w:rFonts w:ascii="Arial" w:hAnsi="Arial" w:cs="Arial"/>
              </w:rPr>
              <w:t xml:space="preserve"> ___________________</w:t>
            </w:r>
          </w:p>
          <w:p w14:paraId="1E9C0FF3" w14:textId="77777777" w:rsidR="00436720" w:rsidRPr="002F4DD2" w:rsidRDefault="00436720" w:rsidP="00436720">
            <w:pPr>
              <w:rPr>
                <w:rFonts w:ascii="Arial" w:hAnsi="Arial" w:cs="Arial"/>
              </w:rPr>
            </w:pPr>
          </w:p>
        </w:tc>
      </w:tr>
      <w:tr w:rsidR="00436720" w:rsidRPr="002F4DD2" w14:paraId="6A60815E" w14:textId="77777777" w:rsidTr="00C9019B">
        <w:tc>
          <w:tcPr>
            <w:tcW w:w="4531" w:type="dxa"/>
            <w:shd w:val="clear" w:color="auto" w:fill="E2EFD9" w:themeFill="accent6" w:themeFillTint="33"/>
          </w:tcPr>
          <w:p w14:paraId="3C05F2F1" w14:textId="77777777" w:rsidR="00436720" w:rsidRPr="002F4DD2" w:rsidRDefault="00436720" w:rsidP="00436720">
            <w:pPr>
              <w:rPr>
                <w:rFonts w:ascii="Arial" w:hAnsi="Arial" w:cs="Arial"/>
                <w:b/>
              </w:rPr>
            </w:pPr>
            <w:r w:rsidRPr="002F4DD2">
              <w:rPr>
                <w:rFonts w:ascii="Arial" w:hAnsi="Arial" w:cs="Arial"/>
                <w:b/>
              </w:rPr>
              <w:t>Grade</w:t>
            </w:r>
          </w:p>
          <w:p w14:paraId="4B45E5A9" w14:textId="77777777" w:rsidR="00436720" w:rsidRPr="002F4DD2" w:rsidRDefault="00436720" w:rsidP="00436720">
            <w:pPr>
              <w:rPr>
                <w:rFonts w:ascii="Arial" w:hAnsi="Arial" w:cs="Arial"/>
                <w:i/>
              </w:rPr>
            </w:pPr>
            <w:r w:rsidRPr="002F4DD2">
              <w:rPr>
                <w:rFonts w:ascii="Arial" w:hAnsi="Arial" w:cs="Arial"/>
                <w:i/>
              </w:rPr>
              <w:t>(Support staff jobs – see appendix 1</w:t>
            </w:r>
            <w:r>
              <w:rPr>
                <w:rFonts w:ascii="Arial" w:hAnsi="Arial" w:cs="Arial"/>
                <w:i/>
              </w:rPr>
              <w:t>)</w:t>
            </w:r>
          </w:p>
          <w:p w14:paraId="538863A1" w14:textId="77777777" w:rsidR="00436720" w:rsidRPr="002F4DD2" w:rsidRDefault="00436720" w:rsidP="00436720">
            <w:pPr>
              <w:rPr>
                <w:rFonts w:ascii="Arial" w:hAnsi="Arial" w:cs="Arial"/>
                <w:i/>
              </w:rPr>
            </w:pPr>
          </w:p>
        </w:tc>
        <w:tc>
          <w:tcPr>
            <w:tcW w:w="4485" w:type="dxa"/>
          </w:tcPr>
          <w:p w14:paraId="3262EC29" w14:textId="77777777" w:rsidR="00436720" w:rsidRPr="002F4DD2" w:rsidRDefault="00436720" w:rsidP="00436720">
            <w:pPr>
              <w:rPr>
                <w:rFonts w:ascii="Arial" w:hAnsi="Arial" w:cs="Arial"/>
              </w:rPr>
            </w:pPr>
          </w:p>
          <w:p w14:paraId="180A9E1D" w14:textId="0B0CF805" w:rsidR="00436720" w:rsidRPr="002F4DD2" w:rsidRDefault="00A204BD" w:rsidP="00436720">
            <w:pPr>
              <w:rPr>
                <w:rFonts w:ascii="Arial" w:hAnsi="Arial" w:cs="Arial"/>
              </w:rPr>
            </w:pPr>
            <w:r>
              <w:rPr>
                <w:rFonts w:ascii="Arial" w:hAnsi="Arial" w:cs="Arial"/>
              </w:rPr>
              <w:t>Grade 3</w:t>
            </w:r>
          </w:p>
        </w:tc>
      </w:tr>
      <w:tr w:rsidR="00436720" w:rsidRPr="002F4DD2" w14:paraId="75B1C894" w14:textId="77777777" w:rsidTr="00C9019B">
        <w:tc>
          <w:tcPr>
            <w:tcW w:w="4531" w:type="dxa"/>
            <w:shd w:val="clear" w:color="auto" w:fill="E2EFD9" w:themeFill="accent6" w:themeFillTint="33"/>
          </w:tcPr>
          <w:p w14:paraId="134FF441" w14:textId="77777777" w:rsidR="00436720" w:rsidRPr="002F4DD2" w:rsidRDefault="00436720" w:rsidP="00436720">
            <w:pPr>
              <w:rPr>
                <w:rFonts w:ascii="Arial" w:hAnsi="Arial" w:cs="Arial"/>
                <w:b/>
              </w:rPr>
            </w:pPr>
            <w:r w:rsidRPr="002F4DD2">
              <w:rPr>
                <w:rFonts w:ascii="Arial" w:hAnsi="Arial" w:cs="Arial"/>
                <w:b/>
              </w:rPr>
              <w:t>Teacher scale</w:t>
            </w:r>
          </w:p>
          <w:p w14:paraId="7D5A13D0" w14:textId="77777777" w:rsidR="00436720" w:rsidRPr="002F4DD2" w:rsidRDefault="00436720" w:rsidP="00436720">
            <w:pPr>
              <w:tabs>
                <w:tab w:val="left" w:pos="1322"/>
              </w:tabs>
              <w:ind w:left="27"/>
              <w:rPr>
                <w:rFonts w:ascii="Arial" w:hAnsi="Arial" w:cs="Arial"/>
                <w:i/>
              </w:rPr>
            </w:pPr>
            <w:r w:rsidRPr="002F4DD2">
              <w:rPr>
                <w:rFonts w:ascii="Arial" w:hAnsi="Arial" w:cs="Arial"/>
                <w:i/>
              </w:rPr>
              <w:t>(</w:t>
            </w:r>
            <w:proofErr w:type="spellStart"/>
            <w:r w:rsidRPr="002F4DD2">
              <w:rPr>
                <w:rFonts w:ascii="Arial" w:hAnsi="Arial" w:cs="Arial"/>
                <w:i/>
              </w:rPr>
              <w:t>Mainscale</w:t>
            </w:r>
            <w:proofErr w:type="spellEnd"/>
            <w:r>
              <w:rPr>
                <w:rFonts w:ascii="Arial" w:hAnsi="Arial" w:cs="Arial"/>
                <w:i/>
              </w:rPr>
              <w:t>-</w:t>
            </w:r>
            <w:r w:rsidRPr="002F4DD2">
              <w:rPr>
                <w:rFonts w:ascii="Arial" w:hAnsi="Arial" w:cs="Arial"/>
                <w:i/>
              </w:rPr>
              <w:t>Upper Pay Scale</w:t>
            </w:r>
            <w:r>
              <w:rPr>
                <w:rFonts w:ascii="Arial" w:hAnsi="Arial" w:cs="Arial"/>
                <w:i/>
              </w:rPr>
              <w:t xml:space="preserve"> </w:t>
            </w:r>
            <w:r w:rsidRPr="002F4DD2">
              <w:rPr>
                <w:rFonts w:ascii="Arial" w:hAnsi="Arial" w:cs="Arial"/>
                <w:i/>
              </w:rPr>
              <w:t xml:space="preserve">/ Leadership, etc) </w:t>
            </w:r>
            <w:r w:rsidRPr="00C9019B">
              <w:rPr>
                <w:rFonts w:ascii="Arial" w:hAnsi="Arial" w:cs="Arial"/>
                <w:i/>
                <w:color w:val="FF0000"/>
              </w:rPr>
              <w:t xml:space="preserve">The pay range </w:t>
            </w:r>
            <w:r>
              <w:rPr>
                <w:rFonts w:ascii="Arial" w:hAnsi="Arial" w:cs="Arial"/>
                <w:i/>
                <w:color w:val="FF0000"/>
              </w:rPr>
              <w:t>MUST</w:t>
            </w:r>
            <w:r w:rsidRPr="00C9019B">
              <w:rPr>
                <w:rFonts w:ascii="Arial" w:hAnsi="Arial" w:cs="Arial"/>
                <w:i/>
                <w:color w:val="FF0000"/>
              </w:rPr>
              <w:t xml:space="preserve"> reflect your school’s pay policy and staffing structure.</w:t>
            </w:r>
          </w:p>
          <w:p w14:paraId="03B7073B" w14:textId="77777777" w:rsidR="00436720" w:rsidRPr="002F4DD2" w:rsidRDefault="00436720" w:rsidP="00436720">
            <w:pPr>
              <w:rPr>
                <w:rFonts w:ascii="Arial" w:hAnsi="Arial" w:cs="Arial"/>
                <w:b/>
              </w:rPr>
            </w:pPr>
          </w:p>
        </w:tc>
        <w:tc>
          <w:tcPr>
            <w:tcW w:w="4485" w:type="dxa"/>
          </w:tcPr>
          <w:p w14:paraId="1F9D0EDE" w14:textId="77777777" w:rsidR="00436720" w:rsidRPr="002F4DD2" w:rsidRDefault="00436720" w:rsidP="00436720">
            <w:pPr>
              <w:rPr>
                <w:rFonts w:ascii="Arial" w:hAnsi="Arial" w:cs="Arial"/>
              </w:rPr>
            </w:pPr>
            <w:r w:rsidRPr="002F4DD2">
              <w:rPr>
                <w:rFonts w:ascii="Arial" w:hAnsi="Arial" w:cs="Arial"/>
              </w:rPr>
              <w:t>Main</w:t>
            </w:r>
            <w:r>
              <w:rPr>
                <w:rFonts w:ascii="Arial" w:hAnsi="Arial" w:cs="Arial"/>
              </w:rPr>
              <w:t xml:space="preserve"> </w:t>
            </w:r>
            <w:r w:rsidRPr="002F4DD2">
              <w:rPr>
                <w:rFonts w:ascii="Arial" w:hAnsi="Arial" w:cs="Arial"/>
              </w:rPr>
              <w:t xml:space="preserve">scale </w:t>
            </w:r>
            <w:r>
              <w:rPr>
                <w:rFonts w:ascii="Arial" w:hAnsi="Arial" w:cs="Arial"/>
              </w:rPr>
              <w:t xml:space="preserve">points M1 </w:t>
            </w:r>
            <w:r w:rsidRPr="002F4DD2">
              <w:rPr>
                <w:rFonts w:ascii="Arial" w:hAnsi="Arial" w:cs="Arial"/>
              </w:rPr>
              <w:t xml:space="preserve">to </w:t>
            </w:r>
            <w:r>
              <w:rPr>
                <w:rFonts w:ascii="Arial" w:hAnsi="Arial" w:cs="Arial"/>
              </w:rPr>
              <w:t>M6</w:t>
            </w:r>
            <w:r w:rsidRPr="002F4DD2">
              <w:rPr>
                <w:rFonts w:ascii="Arial" w:hAnsi="Arial" w:cs="Arial"/>
              </w:rPr>
              <w:t xml:space="preserve"> </w:t>
            </w:r>
            <w:sdt>
              <w:sdtPr>
                <w:rPr>
                  <w:rFonts w:ascii="Arial" w:hAnsi="Arial" w:cs="Arial"/>
                </w:rPr>
                <w:id w:val="20421584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7502979" w14:textId="77777777" w:rsidR="00436720" w:rsidRDefault="00436720" w:rsidP="00436720">
            <w:pPr>
              <w:rPr>
                <w:rFonts w:ascii="Arial" w:hAnsi="Arial" w:cs="Arial"/>
              </w:rPr>
            </w:pPr>
            <w:r>
              <w:rPr>
                <w:rFonts w:ascii="Arial" w:hAnsi="Arial" w:cs="Arial"/>
              </w:rPr>
              <w:t xml:space="preserve">Upper Pay Range </w:t>
            </w:r>
            <w:sdt>
              <w:sdtPr>
                <w:rPr>
                  <w:rFonts w:ascii="Arial" w:hAnsi="Arial" w:cs="Arial"/>
                </w:rPr>
                <w:id w:val="-145871440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953E419" w14:textId="77777777" w:rsidR="00436720" w:rsidRDefault="00436720" w:rsidP="00436720">
            <w:pPr>
              <w:rPr>
                <w:rFonts w:ascii="Arial" w:hAnsi="Arial" w:cs="Arial"/>
              </w:rPr>
            </w:pPr>
          </w:p>
          <w:p w14:paraId="72623E17" w14:textId="77777777" w:rsidR="00436720" w:rsidRDefault="00436720" w:rsidP="00436720">
            <w:pPr>
              <w:rPr>
                <w:rFonts w:ascii="Arial" w:hAnsi="Arial" w:cs="Arial"/>
              </w:rPr>
            </w:pPr>
            <w:r w:rsidRPr="002F4DD2">
              <w:rPr>
                <w:rFonts w:ascii="Arial" w:hAnsi="Arial" w:cs="Arial"/>
              </w:rPr>
              <w:t>Leadership</w:t>
            </w:r>
            <w:r>
              <w:rPr>
                <w:rFonts w:ascii="Arial" w:hAnsi="Arial" w:cs="Arial"/>
              </w:rPr>
              <w:t xml:space="preserve"> </w:t>
            </w:r>
            <w:r w:rsidRPr="002F4DD2">
              <w:rPr>
                <w:rFonts w:ascii="Arial" w:hAnsi="Arial" w:cs="Arial"/>
              </w:rPr>
              <w:t xml:space="preserve">Points </w:t>
            </w:r>
            <w:r>
              <w:rPr>
                <w:rFonts w:ascii="Arial" w:hAnsi="Arial" w:cs="Arial"/>
              </w:rPr>
              <w:t>L____ to L____</w:t>
            </w:r>
          </w:p>
          <w:p w14:paraId="3DF4DC3C" w14:textId="77777777" w:rsidR="00436720" w:rsidRPr="002F4DD2" w:rsidRDefault="00436720" w:rsidP="00436720">
            <w:pPr>
              <w:rPr>
                <w:rFonts w:ascii="Arial" w:hAnsi="Arial" w:cs="Arial"/>
              </w:rPr>
            </w:pPr>
            <w:r w:rsidRPr="002F4DD2">
              <w:rPr>
                <w:rFonts w:ascii="Arial" w:hAnsi="Arial" w:cs="Arial"/>
              </w:rPr>
              <w:t xml:space="preserve"> </w:t>
            </w:r>
          </w:p>
        </w:tc>
      </w:tr>
      <w:tr w:rsidR="00436720" w:rsidRPr="002F4DD2" w14:paraId="5C2C1D5B" w14:textId="77777777" w:rsidTr="00C9019B">
        <w:tc>
          <w:tcPr>
            <w:tcW w:w="4531" w:type="dxa"/>
            <w:shd w:val="clear" w:color="auto" w:fill="E2EFD9" w:themeFill="accent6" w:themeFillTint="33"/>
          </w:tcPr>
          <w:p w14:paraId="4068CD5A" w14:textId="77777777" w:rsidR="00436720" w:rsidRPr="002F4DD2" w:rsidRDefault="00436720" w:rsidP="00436720">
            <w:pPr>
              <w:rPr>
                <w:rFonts w:ascii="Arial" w:hAnsi="Arial" w:cs="Arial"/>
                <w:b/>
              </w:rPr>
            </w:pPr>
            <w:r w:rsidRPr="002F4DD2">
              <w:rPr>
                <w:rFonts w:ascii="Arial" w:hAnsi="Arial" w:cs="Arial"/>
                <w:b/>
              </w:rPr>
              <w:t xml:space="preserve">Teacher allowances </w:t>
            </w:r>
          </w:p>
          <w:p w14:paraId="0F9ACBA4" w14:textId="77777777" w:rsidR="00436720" w:rsidRPr="002F4DD2" w:rsidRDefault="00436720" w:rsidP="00436720">
            <w:pPr>
              <w:rPr>
                <w:rFonts w:ascii="Arial" w:hAnsi="Arial" w:cs="Arial"/>
                <w:i/>
              </w:rPr>
            </w:pPr>
            <w:r w:rsidRPr="002F4DD2">
              <w:rPr>
                <w:rFonts w:ascii="Arial" w:hAnsi="Arial" w:cs="Arial"/>
                <w:i/>
              </w:rPr>
              <w:t>(TLR/SEN) State type and value</w:t>
            </w:r>
          </w:p>
          <w:p w14:paraId="4083132B" w14:textId="77777777" w:rsidR="00436720" w:rsidRPr="002F4DD2" w:rsidRDefault="00436720" w:rsidP="00436720">
            <w:pPr>
              <w:rPr>
                <w:rFonts w:ascii="Arial" w:hAnsi="Arial" w:cs="Arial"/>
                <w:i/>
              </w:rPr>
            </w:pPr>
          </w:p>
        </w:tc>
        <w:tc>
          <w:tcPr>
            <w:tcW w:w="4485" w:type="dxa"/>
          </w:tcPr>
          <w:p w14:paraId="7F83221F" w14:textId="77777777" w:rsidR="00436720" w:rsidRPr="002F4DD2" w:rsidRDefault="00436720" w:rsidP="00436720">
            <w:pPr>
              <w:rPr>
                <w:rFonts w:ascii="Arial" w:hAnsi="Arial" w:cs="Arial"/>
              </w:rPr>
            </w:pPr>
          </w:p>
          <w:p w14:paraId="64C106BB" w14:textId="77777777" w:rsidR="00436720" w:rsidRPr="002F4DD2" w:rsidRDefault="00436720" w:rsidP="00436720">
            <w:pPr>
              <w:rPr>
                <w:rFonts w:ascii="Arial" w:hAnsi="Arial" w:cs="Arial"/>
              </w:rPr>
            </w:pPr>
          </w:p>
        </w:tc>
      </w:tr>
      <w:tr w:rsidR="00436720" w:rsidRPr="002F4DD2" w14:paraId="1789E8A9" w14:textId="77777777" w:rsidTr="00C9019B">
        <w:tc>
          <w:tcPr>
            <w:tcW w:w="4531" w:type="dxa"/>
            <w:shd w:val="clear" w:color="auto" w:fill="E2EFD9" w:themeFill="accent6" w:themeFillTint="33"/>
          </w:tcPr>
          <w:p w14:paraId="236F1BB4" w14:textId="77777777" w:rsidR="00436720" w:rsidRPr="002F4DD2" w:rsidRDefault="00436720" w:rsidP="00436720">
            <w:pPr>
              <w:rPr>
                <w:rFonts w:ascii="Arial" w:hAnsi="Arial" w:cs="Arial"/>
                <w:b/>
              </w:rPr>
            </w:pPr>
            <w:r w:rsidRPr="002F4DD2">
              <w:rPr>
                <w:rFonts w:ascii="Arial" w:hAnsi="Arial" w:cs="Arial"/>
                <w:b/>
              </w:rPr>
              <w:t xml:space="preserve">Actual salary </w:t>
            </w:r>
          </w:p>
          <w:p w14:paraId="78869497" w14:textId="77777777" w:rsidR="00436720" w:rsidRPr="002F4DD2" w:rsidRDefault="00436720" w:rsidP="00436720">
            <w:pPr>
              <w:rPr>
                <w:rFonts w:ascii="Arial" w:hAnsi="Arial" w:cs="Arial"/>
                <w:b/>
              </w:rPr>
            </w:pPr>
          </w:p>
        </w:tc>
        <w:tc>
          <w:tcPr>
            <w:tcW w:w="4485" w:type="dxa"/>
          </w:tcPr>
          <w:p w14:paraId="5DFF5AA4" w14:textId="08142D0D" w:rsidR="00436720" w:rsidRPr="002F4DD2" w:rsidRDefault="00436720" w:rsidP="00436720">
            <w:pPr>
              <w:rPr>
                <w:rFonts w:ascii="Arial" w:hAnsi="Arial" w:cs="Arial"/>
                <w:b/>
              </w:rPr>
            </w:pPr>
            <w:r w:rsidRPr="002F4DD2">
              <w:rPr>
                <w:rFonts w:ascii="Arial" w:hAnsi="Arial" w:cs="Arial"/>
              </w:rPr>
              <w:t xml:space="preserve">Lower point value </w:t>
            </w:r>
            <w:r w:rsidR="00C91021" w:rsidRPr="00C91021">
              <w:rPr>
                <w:rFonts w:ascii="Arial" w:hAnsi="Arial" w:cs="Arial"/>
              </w:rPr>
              <w:t>£</w:t>
            </w:r>
            <w:r w:rsidR="00A204BD">
              <w:rPr>
                <w:rFonts w:ascii="Arial" w:hAnsi="Arial" w:cs="Arial"/>
              </w:rPr>
              <w:t>19,242</w:t>
            </w:r>
          </w:p>
          <w:p w14:paraId="28453419" w14:textId="77777777" w:rsidR="00436720" w:rsidRPr="002F4DD2" w:rsidRDefault="00436720" w:rsidP="00436720">
            <w:pPr>
              <w:rPr>
                <w:rFonts w:ascii="Arial" w:hAnsi="Arial" w:cs="Arial"/>
              </w:rPr>
            </w:pPr>
          </w:p>
          <w:p w14:paraId="01EC79DA" w14:textId="1AB7F8C8" w:rsidR="00436720" w:rsidRPr="002F4DD2" w:rsidRDefault="00436720" w:rsidP="00436720">
            <w:pPr>
              <w:rPr>
                <w:rFonts w:ascii="Arial" w:hAnsi="Arial" w:cs="Arial"/>
                <w:b/>
              </w:rPr>
            </w:pPr>
            <w:r>
              <w:rPr>
                <w:rFonts w:ascii="Arial" w:hAnsi="Arial" w:cs="Arial"/>
              </w:rPr>
              <w:t>Higher point value</w:t>
            </w:r>
            <w:r w:rsidR="00561EB7">
              <w:rPr>
                <w:rFonts w:ascii="Arial" w:hAnsi="Arial" w:cs="Arial"/>
              </w:rPr>
              <w:t xml:space="preserve"> </w:t>
            </w:r>
            <w:r w:rsidR="00561EB7" w:rsidRPr="00561EB7">
              <w:rPr>
                <w:rFonts w:ascii="Arial" w:hAnsi="Arial" w:cs="Arial"/>
              </w:rPr>
              <w:t>£</w:t>
            </w:r>
            <w:r w:rsidR="00A204BD">
              <w:rPr>
                <w:rFonts w:ascii="Arial" w:hAnsi="Arial" w:cs="Arial"/>
              </w:rPr>
              <w:t>19,54</w:t>
            </w:r>
            <w:r w:rsidR="006E5F23">
              <w:rPr>
                <w:rFonts w:ascii="Arial" w:hAnsi="Arial" w:cs="Arial"/>
              </w:rPr>
              <w:t>8</w:t>
            </w:r>
          </w:p>
          <w:p w14:paraId="680B60B5" w14:textId="77777777" w:rsidR="00436720" w:rsidRPr="002F4DD2" w:rsidRDefault="00436720" w:rsidP="00436720">
            <w:pPr>
              <w:rPr>
                <w:rFonts w:ascii="Arial" w:hAnsi="Arial" w:cs="Arial"/>
              </w:rPr>
            </w:pPr>
          </w:p>
        </w:tc>
      </w:tr>
      <w:tr w:rsidR="00436720" w:rsidRPr="002F4DD2" w14:paraId="1AF9E36A" w14:textId="77777777" w:rsidTr="00C9019B">
        <w:tc>
          <w:tcPr>
            <w:tcW w:w="4531" w:type="dxa"/>
            <w:shd w:val="clear" w:color="auto" w:fill="E2EFD9" w:themeFill="accent6" w:themeFillTint="33"/>
          </w:tcPr>
          <w:p w14:paraId="20AF4AE7" w14:textId="77777777" w:rsidR="00436720" w:rsidRPr="002F4DD2" w:rsidRDefault="00436720" w:rsidP="00436720">
            <w:pPr>
              <w:rPr>
                <w:rFonts w:ascii="Arial" w:hAnsi="Arial" w:cs="Arial"/>
                <w:b/>
              </w:rPr>
            </w:pPr>
            <w:r w:rsidRPr="002F4DD2">
              <w:rPr>
                <w:rFonts w:ascii="Arial" w:hAnsi="Arial" w:cs="Arial"/>
                <w:b/>
              </w:rPr>
              <w:t>School Type</w:t>
            </w:r>
          </w:p>
          <w:p w14:paraId="7FD93989" w14:textId="77777777" w:rsidR="00436720" w:rsidRPr="002F4DD2" w:rsidRDefault="00436720" w:rsidP="00436720">
            <w:pPr>
              <w:rPr>
                <w:rFonts w:ascii="Arial" w:hAnsi="Arial" w:cs="Arial"/>
                <w:i/>
              </w:rPr>
            </w:pPr>
            <w:r w:rsidRPr="002F4DD2">
              <w:rPr>
                <w:rFonts w:ascii="Arial" w:hAnsi="Arial" w:cs="Arial"/>
                <w:i/>
              </w:rPr>
              <w:t>(Community/VA/VC/Foundation/Academy)</w:t>
            </w:r>
          </w:p>
          <w:p w14:paraId="4B8130C2" w14:textId="77777777" w:rsidR="00436720" w:rsidRPr="002F4DD2" w:rsidRDefault="00436720" w:rsidP="00436720">
            <w:pPr>
              <w:rPr>
                <w:rFonts w:ascii="Arial" w:hAnsi="Arial" w:cs="Arial"/>
                <w:i/>
              </w:rPr>
            </w:pPr>
          </w:p>
        </w:tc>
        <w:tc>
          <w:tcPr>
            <w:tcW w:w="4485" w:type="dxa"/>
          </w:tcPr>
          <w:p w14:paraId="36386336" w14:textId="77777777" w:rsidR="00436720" w:rsidRPr="002F4DD2" w:rsidRDefault="00436720" w:rsidP="00436720">
            <w:pPr>
              <w:rPr>
                <w:rFonts w:ascii="Arial" w:hAnsi="Arial" w:cs="Arial"/>
              </w:rPr>
            </w:pPr>
          </w:p>
          <w:p w14:paraId="2C42D533" w14:textId="562AE292" w:rsidR="00436720" w:rsidRPr="002F4DD2" w:rsidRDefault="00D425DD" w:rsidP="00436720">
            <w:pPr>
              <w:rPr>
                <w:rFonts w:ascii="Arial" w:hAnsi="Arial" w:cs="Arial"/>
              </w:rPr>
            </w:pPr>
            <w:r>
              <w:rPr>
                <w:rFonts w:ascii="Arial" w:hAnsi="Arial" w:cs="Arial"/>
              </w:rPr>
              <w:t>Community</w:t>
            </w:r>
          </w:p>
        </w:tc>
      </w:tr>
      <w:tr w:rsidR="00436720" w:rsidRPr="002F4DD2" w14:paraId="1D9AB46C" w14:textId="77777777" w:rsidTr="00C9019B">
        <w:tc>
          <w:tcPr>
            <w:tcW w:w="4531" w:type="dxa"/>
            <w:shd w:val="clear" w:color="auto" w:fill="E2EFD9" w:themeFill="accent6" w:themeFillTint="33"/>
          </w:tcPr>
          <w:p w14:paraId="7F9623D5" w14:textId="77777777" w:rsidR="00436720" w:rsidRPr="002F4DD2" w:rsidRDefault="00436720" w:rsidP="00436720">
            <w:pPr>
              <w:rPr>
                <w:rFonts w:ascii="Arial" w:hAnsi="Arial" w:cs="Arial"/>
                <w:b/>
              </w:rPr>
            </w:pPr>
            <w:r w:rsidRPr="002F4DD2">
              <w:rPr>
                <w:rFonts w:ascii="Arial" w:hAnsi="Arial" w:cs="Arial"/>
                <w:b/>
              </w:rPr>
              <w:t>Application form</w:t>
            </w:r>
          </w:p>
          <w:p w14:paraId="3DE9A9C6" w14:textId="77777777" w:rsidR="00436720" w:rsidRPr="002F4DD2" w:rsidRDefault="00436720" w:rsidP="00436720">
            <w:pPr>
              <w:rPr>
                <w:rFonts w:ascii="Arial" w:hAnsi="Arial" w:cs="Arial"/>
                <w:i/>
              </w:rPr>
            </w:pPr>
            <w:r w:rsidRPr="002F4DD2">
              <w:rPr>
                <w:rFonts w:ascii="Arial" w:hAnsi="Arial" w:cs="Arial"/>
                <w:i/>
              </w:rPr>
              <w:t>(Rochdale standard/CES) If other, attach</w:t>
            </w:r>
          </w:p>
          <w:p w14:paraId="4822F376" w14:textId="77777777" w:rsidR="00436720" w:rsidRPr="002F4DD2" w:rsidRDefault="00436720" w:rsidP="00436720">
            <w:pPr>
              <w:rPr>
                <w:rFonts w:ascii="Arial" w:hAnsi="Arial" w:cs="Arial"/>
                <w:i/>
              </w:rPr>
            </w:pPr>
          </w:p>
        </w:tc>
        <w:tc>
          <w:tcPr>
            <w:tcW w:w="4485" w:type="dxa"/>
          </w:tcPr>
          <w:p w14:paraId="7FE2CA3C" w14:textId="0F6A78E6" w:rsidR="00436720" w:rsidRPr="002F4DD2" w:rsidRDefault="00436720" w:rsidP="00436720">
            <w:pPr>
              <w:rPr>
                <w:rFonts w:ascii="Arial" w:hAnsi="Arial" w:cs="Arial"/>
              </w:rPr>
            </w:pPr>
            <w:r w:rsidRPr="002F4DD2">
              <w:rPr>
                <w:rFonts w:ascii="Arial" w:hAnsi="Arial" w:cs="Arial"/>
              </w:rPr>
              <w:t xml:space="preserve">Rochdale </w:t>
            </w:r>
            <w:sdt>
              <w:sdtPr>
                <w:rPr>
                  <w:rFonts w:ascii="Arial" w:hAnsi="Arial" w:cs="Arial"/>
                </w:rPr>
                <w:id w:val="-96711721"/>
                <w14:checkbox>
                  <w14:checked w14:val="1"/>
                  <w14:checkedState w14:val="2612" w14:font="MS Gothic"/>
                  <w14:uncheckedState w14:val="2610" w14:font="MS Gothic"/>
                </w14:checkbox>
              </w:sdtPr>
              <w:sdtEndPr/>
              <w:sdtContent>
                <w:r w:rsidR="00D425DD">
                  <w:rPr>
                    <w:rFonts w:ascii="MS Gothic" w:eastAsia="MS Gothic" w:hAnsi="MS Gothic" w:cs="Arial" w:hint="eastAsia"/>
                  </w:rPr>
                  <w:t>☒</w:t>
                </w:r>
              </w:sdtContent>
            </w:sdt>
          </w:p>
          <w:p w14:paraId="3A754DDE" w14:textId="77777777" w:rsidR="00436720" w:rsidRPr="002F4DD2" w:rsidRDefault="00436720" w:rsidP="00436720">
            <w:pPr>
              <w:rPr>
                <w:rFonts w:ascii="Arial" w:hAnsi="Arial" w:cs="Arial"/>
              </w:rPr>
            </w:pPr>
            <w:r w:rsidRPr="002F4DD2">
              <w:rPr>
                <w:rFonts w:ascii="Arial" w:hAnsi="Arial" w:cs="Arial"/>
              </w:rPr>
              <w:t xml:space="preserve">CES </w:t>
            </w:r>
            <w:sdt>
              <w:sdtPr>
                <w:rPr>
                  <w:rFonts w:ascii="Arial" w:hAnsi="Arial" w:cs="Arial"/>
                </w:rPr>
                <w:id w:val="-682278118"/>
                <w14:checkbox>
                  <w14:checked w14:val="0"/>
                  <w14:checkedState w14:val="2612" w14:font="MS Gothic"/>
                  <w14:uncheckedState w14:val="2610" w14:font="MS Gothic"/>
                </w14:checkbox>
              </w:sdtPr>
              <w:sdtEndPr/>
              <w:sdtContent>
                <w:r w:rsidRPr="002F4DD2">
                  <w:rPr>
                    <w:rFonts w:ascii="Segoe UI Symbol" w:eastAsia="MS Gothic" w:hAnsi="Segoe UI Symbol" w:cs="Segoe UI Symbol"/>
                  </w:rPr>
                  <w:t>☐</w:t>
                </w:r>
              </w:sdtContent>
            </w:sdt>
          </w:p>
          <w:p w14:paraId="4139110B" w14:textId="77777777" w:rsidR="00436720" w:rsidRPr="002F4DD2" w:rsidRDefault="00436720" w:rsidP="00436720">
            <w:pPr>
              <w:rPr>
                <w:rFonts w:ascii="Arial" w:hAnsi="Arial" w:cs="Arial"/>
              </w:rPr>
            </w:pPr>
            <w:r w:rsidRPr="002F4DD2">
              <w:rPr>
                <w:rFonts w:ascii="Arial" w:hAnsi="Arial" w:cs="Arial"/>
              </w:rPr>
              <w:t xml:space="preserve">Other (attach) </w:t>
            </w:r>
            <w:sdt>
              <w:sdtPr>
                <w:rPr>
                  <w:rFonts w:ascii="Arial" w:hAnsi="Arial" w:cs="Arial"/>
                </w:rPr>
                <w:id w:val="-1921313386"/>
                <w14:checkbox>
                  <w14:checked w14:val="0"/>
                  <w14:checkedState w14:val="2612" w14:font="MS Gothic"/>
                  <w14:uncheckedState w14:val="2610" w14:font="MS Gothic"/>
                </w14:checkbox>
              </w:sdtPr>
              <w:sdtEndPr/>
              <w:sdtContent>
                <w:r w:rsidRPr="002F4DD2">
                  <w:rPr>
                    <w:rFonts w:ascii="Segoe UI Symbol" w:eastAsia="MS Gothic" w:hAnsi="Segoe UI Symbol" w:cs="Segoe UI Symbol"/>
                  </w:rPr>
                  <w:t>☐</w:t>
                </w:r>
              </w:sdtContent>
            </w:sdt>
          </w:p>
          <w:p w14:paraId="454FB334" w14:textId="77777777" w:rsidR="00436720" w:rsidRPr="002F4DD2" w:rsidRDefault="00436720" w:rsidP="00436720">
            <w:pPr>
              <w:rPr>
                <w:rFonts w:ascii="Arial" w:hAnsi="Arial" w:cs="Arial"/>
              </w:rPr>
            </w:pPr>
          </w:p>
        </w:tc>
      </w:tr>
      <w:tr w:rsidR="00436720" w:rsidRPr="002F4DD2" w14:paraId="6474562B" w14:textId="77777777" w:rsidTr="00C9019B">
        <w:tc>
          <w:tcPr>
            <w:tcW w:w="4531" w:type="dxa"/>
            <w:shd w:val="clear" w:color="auto" w:fill="E2EFD9" w:themeFill="accent6" w:themeFillTint="33"/>
          </w:tcPr>
          <w:p w14:paraId="5308679A" w14:textId="77777777" w:rsidR="00436720" w:rsidRPr="002F4DD2" w:rsidRDefault="00436720" w:rsidP="00436720">
            <w:pPr>
              <w:rPr>
                <w:rFonts w:ascii="Arial" w:hAnsi="Arial" w:cs="Arial"/>
                <w:b/>
              </w:rPr>
            </w:pPr>
            <w:r w:rsidRPr="002F4DD2">
              <w:rPr>
                <w:rFonts w:ascii="Arial" w:hAnsi="Arial" w:cs="Arial"/>
                <w:b/>
              </w:rPr>
              <w:t>Email address for applications</w:t>
            </w:r>
          </w:p>
        </w:tc>
        <w:tc>
          <w:tcPr>
            <w:tcW w:w="4485" w:type="dxa"/>
          </w:tcPr>
          <w:p w14:paraId="7D89DC5A" w14:textId="77777777" w:rsidR="00BB7652" w:rsidRPr="00C9019B" w:rsidRDefault="00BB7652" w:rsidP="00BB7652">
            <w:pPr>
              <w:rPr>
                <w:rFonts w:ascii="Arial" w:hAnsi="Arial" w:cs="Arial"/>
              </w:rPr>
            </w:pPr>
            <w:r w:rsidRPr="00C91912">
              <w:rPr>
                <w:rFonts w:ascii="Tenorite Display" w:hAnsi="Tenorite Display" w:cs="Arial"/>
                <w:b/>
                <w:sz w:val="24"/>
                <w:szCs w:val="24"/>
              </w:rPr>
              <w:t>vacancies@redwood-school.com</w:t>
            </w:r>
          </w:p>
          <w:p w14:paraId="047B6D05" w14:textId="77777777" w:rsidR="00436720" w:rsidRPr="00C9019B" w:rsidRDefault="00436720" w:rsidP="00436720">
            <w:pPr>
              <w:rPr>
                <w:rFonts w:ascii="Arial" w:hAnsi="Arial" w:cs="Arial"/>
              </w:rPr>
            </w:pPr>
          </w:p>
          <w:p w14:paraId="0E1205C7" w14:textId="77777777" w:rsidR="00436720" w:rsidRPr="00C9019B" w:rsidRDefault="00436720" w:rsidP="00436720">
            <w:pPr>
              <w:rPr>
                <w:rFonts w:ascii="Arial" w:hAnsi="Arial" w:cs="Arial"/>
              </w:rPr>
            </w:pPr>
          </w:p>
        </w:tc>
      </w:tr>
      <w:tr w:rsidR="00436720" w:rsidRPr="002F4DD2" w14:paraId="087CDE23" w14:textId="77777777" w:rsidTr="00C9019B">
        <w:tc>
          <w:tcPr>
            <w:tcW w:w="4531" w:type="dxa"/>
            <w:shd w:val="clear" w:color="auto" w:fill="E2EFD9" w:themeFill="accent6" w:themeFillTint="33"/>
          </w:tcPr>
          <w:p w14:paraId="5E1A9645" w14:textId="77777777" w:rsidR="00436720" w:rsidRPr="002F4DD2" w:rsidRDefault="00436720" w:rsidP="00436720">
            <w:pPr>
              <w:rPr>
                <w:rFonts w:ascii="Arial" w:hAnsi="Arial" w:cs="Arial"/>
                <w:b/>
              </w:rPr>
            </w:pPr>
            <w:r w:rsidRPr="002F4DD2">
              <w:rPr>
                <w:rFonts w:ascii="Arial" w:hAnsi="Arial" w:cs="Arial"/>
                <w:b/>
              </w:rPr>
              <w:t>Interview date</w:t>
            </w:r>
          </w:p>
          <w:p w14:paraId="3D03CF6D" w14:textId="77777777" w:rsidR="00436720" w:rsidRPr="002F4DD2" w:rsidRDefault="00436720" w:rsidP="00436720">
            <w:pPr>
              <w:rPr>
                <w:rFonts w:ascii="Arial" w:hAnsi="Arial" w:cs="Arial"/>
                <w:b/>
              </w:rPr>
            </w:pPr>
          </w:p>
        </w:tc>
        <w:tc>
          <w:tcPr>
            <w:tcW w:w="4485" w:type="dxa"/>
          </w:tcPr>
          <w:p w14:paraId="563953D3" w14:textId="26A7F04B" w:rsidR="00436720" w:rsidRPr="00C9019B" w:rsidRDefault="00BB7652" w:rsidP="00436720">
            <w:pPr>
              <w:rPr>
                <w:rFonts w:ascii="Arial" w:hAnsi="Arial" w:cs="Arial"/>
              </w:rPr>
            </w:pPr>
            <w:r>
              <w:rPr>
                <w:rFonts w:ascii="Arial" w:hAnsi="Arial" w:cs="Arial"/>
              </w:rPr>
              <w:t>TBC</w:t>
            </w:r>
          </w:p>
          <w:p w14:paraId="7051AD93" w14:textId="77777777" w:rsidR="00436720" w:rsidRPr="00C9019B" w:rsidRDefault="00436720" w:rsidP="00436720">
            <w:pPr>
              <w:rPr>
                <w:rFonts w:ascii="Arial" w:hAnsi="Arial" w:cs="Arial"/>
              </w:rPr>
            </w:pPr>
          </w:p>
        </w:tc>
      </w:tr>
      <w:tr w:rsidR="00436720" w:rsidRPr="002F4DD2" w14:paraId="6162E778" w14:textId="77777777" w:rsidTr="00C9019B">
        <w:tc>
          <w:tcPr>
            <w:tcW w:w="4531" w:type="dxa"/>
            <w:shd w:val="clear" w:color="auto" w:fill="E2EFD9" w:themeFill="accent6" w:themeFillTint="33"/>
          </w:tcPr>
          <w:p w14:paraId="39629066" w14:textId="77777777" w:rsidR="00436720" w:rsidRPr="002F4DD2" w:rsidRDefault="00436720" w:rsidP="00436720">
            <w:pPr>
              <w:rPr>
                <w:rFonts w:ascii="Arial" w:hAnsi="Arial" w:cs="Arial"/>
                <w:b/>
              </w:rPr>
            </w:pPr>
            <w:r>
              <w:rPr>
                <w:rFonts w:ascii="Arial" w:hAnsi="Arial" w:cs="Arial"/>
                <w:b/>
              </w:rPr>
              <w:t>Closing date</w:t>
            </w:r>
          </w:p>
          <w:p w14:paraId="154A6EED" w14:textId="77777777" w:rsidR="00436720" w:rsidRPr="008723C1" w:rsidRDefault="00436720" w:rsidP="00436720">
            <w:pPr>
              <w:rPr>
                <w:rFonts w:ascii="Arial" w:hAnsi="Arial" w:cs="Arial"/>
                <w:i/>
              </w:rPr>
            </w:pPr>
            <w:r w:rsidRPr="008723C1">
              <w:rPr>
                <w:rFonts w:ascii="Arial" w:hAnsi="Arial" w:cs="Arial"/>
                <w:i/>
              </w:rPr>
              <w:t xml:space="preserve">The closing time </w:t>
            </w:r>
            <w:r>
              <w:rPr>
                <w:rFonts w:ascii="Arial" w:hAnsi="Arial" w:cs="Arial"/>
                <w:i/>
              </w:rPr>
              <w:t>will be</w:t>
            </w:r>
            <w:r w:rsidRPr="008723C1">
              <w:rPr>
                <w:rFonts w:ascii="Arial" w:hAnsi="Arial" w:cs="Arial"/>
                <w:i/>
              </w:rPr>
              <w:t xml:space="preserve"> </w:t>
            </w:r>
            <w:r w:rsidRPr="00C80233">
              <w:rPr>
                <w:rFonts w:ascii="Arial" w:hAnsi="Arial" w:cs="Arial"/>
                <w:i/>
                <w:color w:val="FF0000"/>
              </w:rPr>
              <w:t>11.59</w:t>
            </w:r>
            <w:r>
              <w:rPr>
                <w:rFonts w:ascii="Arial" w:hAnsi="Arial" w:cs="Arial"/>
                <w:i/>
                <w:color w:val="FF0000"/>
              </w:rPr>
              <w:t xml:space="preserve"> </w:t>
            </w:r>
            <w:r w:rsidRPr="00C80233">
              <w:rPr>
                <w:rFonts w:ascii="Arial" w:hAnsi="Arial" w:cs="Arial"/>
                <w:i/>
                <w:color w:val="FF0000"/>
              </w:rPr>
              <w:t xml:space="preserve">pm </w:t>
            </w:r>
            <w:r w:rsidRPr="008723C1">
              <w:rPr>
                <w:rFonts w:ascii="Arial" w:hAnsi="Arial" w:cs="Arial"/>
                <w:i/>
              </w:rPr>
              <w:t>on the date you choose</w:t>
            </w:r>
            <w:r>
              <w:rPr>
                <w:rFonts w:ascii="Arial" w:hAnsi="Arial" w:cs="Arial"/>
                <w:i/>
              </w:rPr>
              <w:t>.</w:t>
            </w:r>
          </w:p>
        </w:tc>
        <w:tc>
          <w:tcPr>
            <w:tcW w:w="4485" w:type="dxa"/>
          </w:tcPr>
          <w:p w14:paraId="638E33B7" w14:textId="4C77333F" w:rsidR="00436720" w:rsidRPr="00C9019B" w:rsidRDefault="00B947C2" w:rsidP="00436720">
            <w:pPr>
              <w:rPr>
                <w:rFonts w:ascii="Arial" w:hAnsi="Arial" w:cs="Arial"/>
              </w:rPr>
            </w:pPr>
            <w:r>
              <w:rPr>
                <w:rFonts w:ascii="Arial" w:hAnsi="Arial" w:cs="Arial"/>
              </w:rPr>
              <w:t>Sunday 8</w:t>
            </w:r>
            <w:r w:rsidRPr="00B947C2">
              <w:rPr>
                <w:rFonts w:ascii="Arial" w:hAnsi="Arial" w:cs="Arial"/>
                <w:vertAlign w:val="superscript"/>
              </w:rPr>
              <w:t>th</w:t>
            </w:r>
            <w:r>
              <w:rPr>
                <w:rFonts w:ascii="Arial" w:hAnsi="Arial" w:cs="Arial"/>
              </w:rPr>
              <w:t xml:space="preserve"> March 2026</w:t>
            </w:r>
          </w:p>
        </w:tc>
      </w:tr>
      <w:tr w:rsidR="00436720" w:rsidRPr="002F4DD2" w14:paraId="442FAB3C" w14:textId="77777777" w:rsidTr="00C9019B">
        <w:tc>
          <w:tcPr>
            <w:tcW w:w="4531" w:type="dxa"/>
            <w:shd w:val="clear" w:color="auto" w:fill="E2EFD9" w:themeFill="accent6" w:themeFillTint="33"/>
          </w:tcPr>
          <w:p w14:paraId="2A56C754" w14:textId="77777777" w:rsidR="00436720" w:rsidRPr="002F4DD2" w:rsidRDefault="00436720" w:rsidP="00436720">
            <w:pPr>
              <w:rPr>
                <w:rFonts w:ascii="Arial" w:hAnsi="Arial" w:cs="Arial"/>
                <w:b/>
              </w:rPr>
            </w:pPr>
            <w:r w:rsidRPr="002F4DD2">
              <w:rPr>
                <w:rFonts w:ascii="Arial" w:hAnsi="Arial" w:cs="Arial"/>
                <w:b/>
              </w:rPr>
              <w:t>Requested live date of advert</w:t>
            </w:r>
          </w:p>
          <w:p w14:paraId="5E29A819" w14:textId="77777777" w:rsidR="00436720" w:rsidRPr="002F4DD2" w:rsidRDefault="00436720" w:rsidP="00436720">
            <w:pPr>
              <w:rPr>
                <w:rFonts w:ascii="Arial" w:hAnsi="Arial" w:cs="Arial"/>
                <w:i/>
              </w:rPr>
            </w:pPr>
            <w:r w:rsidRPr="002F4DD2">
              <w:rPr>
                <w:rFonts w:ascii="Arial" w:hAnsi="Arial" w:cs="Arial"/>
                <w:i/>
              </w:rPr>
              <w:lastRenderedPageBreak/>
              <w:t>(or state ASAP - please note the advert may take up to 2 working days to process)</w:t>
            </w:r>
          </w:p>
          <w:p w14:paraId="7F22A4F7" w14:textId="77777777" w:rsidR="00436720" w:rsidRPr="002F4DD2" w:rsidRDefault="00436720" w:rsidP="00436720">
            <w:pPr>
              <w:rPr>
                <w:rFonts w:ascii="Arial" w:hAnsi="Arial" w:cs="Arial"/>
              </w:rPr>
            </w:pPr>
          </w:p>
        </w:tc>
        <w:tc>
          <w:tcPr>
            <w:tcW w:w="4485" w:type="dxa"/>
          </w:tcPr>
          <w:p w14:paraId="27C17845" w14:textId="214228E0" w:rsidR="00436720" w:rsidRPr="00C9019B" w:rsidRDefault="00860E9D" w:rsidP="00436720">
            <w:pPr>
              <w:rPr>
                <w:rFonts w:ascii="Arial" w:hAnsi="Arial" w:cs="Arial"/>
              </w:rPr>
            </w:pPr>
            <w:r>
              <w:rPr>
                <w:rFonts w:ascii="Arial" w:hAnsi="Arial" w:cs="Arial"/>
              </w:rPr>
              <w:lastRenderedPageBreak/>
              <w:t>ASAP</w:t>
            </w:r>
          </w:p>
        </w:tc>
      </w:tr>
    </w:tbl>
    <w:p w14:paraId="73C8F12A" w14:textId="77777777" w:rsidR="00BB6E03" w:rsidRPr="002F4DD2" w:rsidRDefault="00BB6E03" w:rsidP="002F4DD2">
      <w:pPr>
        <w:rPr>
          <w:rFonts w:ascii="Arial" w:hAnsi="Arial" w:cs="Arial"/>
        </w:rPr>
      </w:pPr>
    </w:p>
    <w:p w14:paraId="7ED8C653" w14:textId="77777777" w:rsidR="00BB6E03" w:rsidRPr="002F4DD2" w:rsidRDefault="00BB6E03" w:rsidP="002F4DD2">
      <w:pPr>
        <w:rPr>
          <w:rFonts w:ascii="Arial" w:hAnsi="Arial" w:cs="Arial"/>
        </w:rPr>
      </w:pPr>
    </w:p>
    <w:p w14:paraId="5D3D57E9" w14:textId="77777777" w:rsidR="00237D36" w:rsidRPr="002F4DD2" w:rsidRDefault="00237D36" w:rsidP="00237D36">
      <w:pPr>
        <w:jc w:val="center"/>
        <w:rPr>
          <w:rFonts w:ascii="Arial" w:hAnsi="Arial" w:cs="Arial"/>
          <w:b/>
          <w:u w:val="single"/>
        </w:rPr>
      </w:pPr>
      <w:r w:rsidRPr="002F4DD2">
        <w:rPr>
          <w:rFonts w:ascii="Arial" w:hAnsi="Arial" w:cs="Arial"/>
          <w:b/>
          <w:u w:val="single"/>
        </w:rPr>
        <w:t>Main Advert Wording</w:t>
      </w:r>
    </w:p>
    <w:p w14:paraId="156265EE" w14:textId="77777777" w:rsidR="00237D36" w:rsidRPr="002F4DD2" w:rsidRDefault="00237D36" w:rsidP="00237D36">
      <w:pPr>
        <w:jc w:val="center"/>
        <w:rPr>
          <w:rFonts w:ascii="Arial" w:hAnsi="Arial" w:cs="Arial"/>
          <w:b/>
          <w:lang w:eastAsia="en-GB"/>
        </w:rPr>
      </w:pPr>
      <w:r w:rsidRPr="002F4DD2">
        <w:rPr>
          <w:rFonts w:ascii="Arial" w:hAnsi="Arial" w:cs="Arial"/>
          <w:b/>
          <w:lang w:eastAsia="en-GB"/>
        </w:rPr>
        <w:t>(If there is a specific start date for this position, please include this below)</w:t>
      </w:r>
    </w:p>
    <w:p w14:paraId="7AED1E98" w14:textId="77777777" w:rsidR="00237D36" w:rsidRDefault="00237D36" w:rsidP="00237D36">
      <w:pPr>
        <w:jc w:val="center"/>
        <w:rPr>
          <w:rFonts w:ascii="Arial" w:hAnsi="Arial" w:cs="Arial"/>
          <w:b/>
          <w:u w:val="single"/>
        </w:rPr>
      </w:pPr>
    </w:p>
    <w:p w14:paraId="75BBA3D4" w14:textId="77777777" w:rsidR="00237D36" w:rsidRPr="0093750B" w:rsidRDefault="00237D36" w:rsidP="0093750B">
      <w:pPr>
        <w:jc w:val="center"/>
        <w:rPr>
          <w:rFonts w:ascii="Arial" w:hAnsi="Arial" w:cs="Arial"/>
          <w:b/>
          <w:u w:val="single"/>
        </w:rPr>
      </w:pPr>
    </w:p>
    <w:p w14:paraId="3A88EA89" w14:textId="77777777" w:rsidR="005F2D00" w:rsidRDefault="005F2D00" w:rsidP="0093750B">
      <w:pPr>
        <w:ind w:left="3426" w:hanging="3426"/>
        <w:rPr>
          <w:rFonts w:ascii="Arial" w:hAnsi="Arial" w:cs="Arial"/>
          <w:b/>
        </w:rPr>
      </w:pPr>
      <w:r>
        <w:rPr>
          <w:rFonts w:ascii="Arial" w:hAnsi="Arial" w:cs="Arial"/>
          <w:b/>
        </w:rPr>
        <w:t>Grade:</w:t>
      </w:r>
      <w:r>
        <w:rPr>
          <w:rFonts w:ascii="Arial" w:hAnsi="Arial" w:cs="Arial"/>
          <w:b/>
        </w:rPr>
        <w:tab/>
      </w:r>
      <w:r w:rsidR="00491543">
        <w:rPr>
          <w:rFonts w:ascii="Arial" w:hAnsi="Arial" w:cs="Arial"/>
          <w:b/>
        </w:rPr>
        <w:t>(Office use only)</w:t>
      </w:r>
    </w:p>
    <w:p w14:paraId="319A609D" w14:textId="77777777" w:rsidR="00491543" w:rsidRDefault="00237D36" w:rsidP="00491543">
      <w:pPr>
        <w:ind w:left="3426" w:hanging="3426"/>
        <w:rPr>
          <w:rFonts w:ascii="Arial" w:hAnsi="Arial" w:cs="Arial"/>
          <w:b/>
        </w:rPr>
      </w:pPr>
      <w:r w:rsidRPr="0093750B">
        <w:rPr>
          <w:rFonts w:ascii="Arial" w:hAnsi="Arial" w:cs="Arial"/>
          <w:b/>
        </w:rPr>
        <w:t xml:space="preserve">Contract Type: </w:t>
      </w:r>
      <w:r w:rsidRPr="0093750B">
        <w:rPr>
          <w:rFonts w:ascii="Arial" w:hAnsi="Arial" w:cs="Arial"/>
          <w:b/>
        </w:rPr>
        <w:tab/>
      </w:r>
      <w:r w:rsidR="00491543">
        <w:rPr>
          <w:rFonts w:ascii="Arial" w:hAnsi="Arial" w:cs="Arial"/>
          <w:b/>
        </w:rPr>
        <w:t>(Office use only)</w:t>
      </w:r>
    </w:p>
    <w:p w14:paraId="0A792E85" w14:textId="77777777" w:rsidR="00237D36" w:rsidRPr="0093750B" w:rsidRDefault="00237D36" w:rsidP="00491543">
      <w:pPr>
        <w:ind w:left="3426" w:hanging="3426"/>
        <w:rPr>
          <w:rFonts w:ascii="Arial" w:hAnsi="Arial" w:cs="Arial"/>
          <w:b/>
        </w:rPr>
      </w:pPr>
      <w:r w:rsidRPr="0093750B">
        <w:rPr>
          <w:rFonts w:ascii="Arial" w:hAnsi="Arial" w:cs="Arial"/>
          <w:b/>
        </w:rPr>
        <w:t xml:space="preserve">Hours:          </w:t>
      </w:r>
      <w:r w:rsidRPr="0093750B">
        <w:rPr>
          <w:rFonts w:ascii="Arial" w:hAnsi="Arial" w:cs="Arial"/>
          <w:b/>
        </w:rPr>
        <w:tab/>
      </w:r>
      <w:r w:rsidR="00491543">
        <w:rPr>
          <w:rFonts w:ascii="Arial" w:hAnsi="Arial" w:cs="Arial"/>
          <w:b/>
        </w:rPr>
        <w:t>(Office use only)</w:t>
      </w:r>
    </w:p>
    <w:p w14:paraId="65FA62BB" w14:textId="77777777" w:rsidR="00491543" w:rsidRDefault="00237D36" w:rsidP="00491543">
      <w:pPr>
        <w:ind w:left="3426" w:hanging="3426"/>
        <w:rPr>
          <w:rFonts w:ascii="Arial" w:hAnsi="Arial" w:cs="Arial"/>
          <w:b/>
        </w:rPr>
      </w:pPr>
      <w:r w:rsidRPr="0093750B">
        <w:rPr>
          <w:rFonts w:ascii="Arial" w:hAnsi="Arial" w:cs="Arial"/>
          <w:b/>
        </w:rPr>
        <w:t xml:space="preserve">Working Pattern: </w:t>
      </w:r>
      <w:r w:rsidRPr="0093750B">
        <w:rPr>
          <w:rFonts w:ascii="Arial" w:hAnsi="Arial" w:cs="Arial"/>
          <w:b/>
        </w:rPr>
        <w:tab/>
      </w:r>
      <w:r w:rsidR="00491543">
        <w:rPr>
          <w:rFonts w:ascii="Arial" w:hAnsi="Arial" w:cs="Arial"/>
          <w:b/>
        </w:rPr>
        <w:t>(Office use only)</w:t>
      </w:r>
    </w:p>
    <w:p w14:paraId="51AA8589" w14:textId="77777777" w:rsidR="00491543" w:rsidRDefault="00237D36" w:rsidP="00491543">
      <w:pPr>
        <w:ind w:left="3426" w:hanging="3426"/>
        <w:rPr>
          <w:rFonts w:ascii="Arial" w:hAnsi="Arial" w:cs="Arial"/>
          <w:b/>
        </w:rPr>
      </w:pPr>
      <w:r w:rsidRPr="0093750B">
        <w:rPr>
          <w:rFonts w:ascii="Arial" w:hAnsi="Arial" w:cs="Arial"/>
          <w:b/>
        </w:rPr>
        <w:t xml:space="preserve">Actual Salary:       </w:t>
      </w:r>
      <w:r w:rsidRPr="0093750B">
        <w:rPr>
          <w:rFonts w:ascii="Arial" w:hAnsi="Arial" w:cs="Arial"/>
          <w:b/>
        </w:rPr>
        <w:tab/>
      </w:r>
      <w:r w:rsidR="00491543">
        <w:rPr>
          <w:rFonts w:ascii="Arial" w:hAnsi="Arial" w:cs="Arial"/>
          <w:b/>
        </w:rPr>
        <w:t>(Office use only)</w:t>
      </w:r>
    </w:p>
    <w:p w14:paraId="15D1BE4D" w14:textId="77777777" w:rsidR="00491543" w:rsidRDefault="00237D36" w:rsidP="00491543">
      <w:pPr>
        <w:ind w:left="3426" w:hanging="3426"/>
        <w:rPr>
          <w:rFonts w:ascii="Arial" w:hAnsi="Arial" w:cs="Arial"/>
          <w:b/>
        </w:rPr>
      </w:pPr>
      <w:r w:rsidRPr="0093750B">
        <w:rPr>
          <w:rFonts w:ascii="Arial" w:hAnsi="Arial" w:cs="Arial"/>
          <w:b/>
        </w:rPr>
        <w:t xml:space="preserve">Interview Date:         </w:t>
      </w:r>
      <w:r w:rsidRPr="0093750B">
        <w:rPr>
          <w:rFonts w:ascii="Arial" w:hAnsi="Arial" w:cs="Arial"/>
          <w:b/>
        </w:rPr>
        <w:tab/>
      </w:r>
      <w:r w:rsidR="00491543">
        <w:rPr>
          <w:rFonts w:ascii="Arial" w:hAnsi="Arial" w:cs="Arial"/>
          <w:b/>
        </w:rPr>
        <w:t>(Office use only)</w:t>
      </w:r>
    </w:p>
    <w:p w14:paraId="2A7E482C" w14:textId="77777777" w:rsidR="00237D36" w:rsidRPr="0093750B" w:rsidRDefault="00237D36" w:rsidP="00491543">
      <w:pPr>
        <w:ind w:left="3426" w:hanging="3426"/>
        <w:rPr>
          <w:rFonts w:ascii="Arial" w:hAnsi="Arial" w:cs="Arial"/>
          <w:b/>
          <w:u w:val="single"/>
        </w:rPr>
      </w:pPr>
    </w:p>
    <w:p w14:paraId="49A37C4D" w14:textId="77777777" w:rsidR="00237D36" w:rsidRPr="000D37FB" w:rsidRDefault="00237D36" w:rsidP="000D37FB">
      <w:pPr>
        <w:rPr>
          <w:rFonts w:ascii="Arial" w:hAnsi="Arial" w:cs="Arial"/>
        </w:rPr>
      </w:pPr>
    </w:p>
    <w:p w14:paraId="1FE47848" w14:textId="77777777" w:rsidR="00237D36" w:rsidRDefault="00491543" w:rsidP="0093750B">
      <w:pPr>
        <w:rPr>
          <w:rFonts w:ascii="Arial" w:hAnsi="Arial" w:cs="Arial"/>
        </w:rPr>
      </w:pPr>
      <w:r w:rsidRPr="00491543">
        <w:rPr>
          <w:rFonts w:ascii="Arial" w:hAnsi="Arial" w:cs="Arial"/>
          <w:b/>
          <w:highlight w:val="yellow"/>
        </w:rPr>
        <w:t>Schools insert advert below:</w:t>
      </w:r>
    </w:p>
    <w:p w14:paraId="1AE721A0" w14:textId="77777777" w:rsidR="00373D54" w:rsidRDefault="00373D54" w:rsidP="0093750B">
      <w:pPr>
        <w:rPr>
          <w:rFonts w:ascii="Arial" w:hAnsi="Arial" w:cs="Arial"/>
        </w:rPr>
      </w:pPr>
    </w:p>
    <w:p w14:paraId="3A89C03A" w14:textId="77777777" w:rsidR="006444E4" w:rsidRDefault="006444E4" w:rsidP="006444E4">
      <w:pPr>
        <w:rPr>
          <w:rFonts w:ascii="Arial" w:hAnsi="Arial" w:cs="Arial"/>
        </w:rPr>
      </w:pPr>
    </w:p>
    <w:p w14:paraId="51A05673" w14:textId="77777777" w:rsidR="006444E4" w:rsidRDefault="006444E4" w:rsidP="006444E4">
      <w:pPr>
        <w:spacing w:line="360" w:lineRule="auto"/>
        <w:jc w:val="center"/>
        <w:rPr>
          <w:b/>
          <w:bCs/>
          <w:color w:val="0070C0"/>
          <w:sz w:val="24"/>
          <w:szCs w:val="24"/>
        </w:rPr>
      </w:pPr>
      <w:r>
        <w:rPr>
          <w:b/>
          <w:bCs/>
          <w:color w:val="0070C0"/>
          <w:sz w:val="24"/>
          <w:szCs w:val="24"/>
        </w:rPr>
        <w:t>Our Vision: A specialist SEND community inspiring Rochdale and beyond…</w:t>
      </w:r>
    </w:p>
    <w:p w14:paraId="2637401C" w14:textId="77777777" w:rsidR="005D1558" w:rsidRPr="005D1558" w:rsidRDefault="005D1558" w:rsidP="005D1558">
      <w:pPr>
        <w:rPr>
          <w:rFonts w:ascii="Arial" w:hAnsi="Arial" w:cs="Arial"/>
          <w:bCs/>
          <w:sz w:val="20"/>
          <w:szCs w:val="20"/>
        </w:rPr>
      </w:pPr>
      <w:r w:rsidRPr="005D1558">
        <w:rPr>
          <w:rFonts w:ascii="Arial" w:hAnsi="Arial" w:cs="Arial"/>
          <w:bCs/>
          <w:sz w:val="20"/>
          <w:szCs w:val="20"/>
        </w:rPr>
        <w:t>We are looking to recruit hard</w:t>
      </w:r>
      <w:r w:rsidRPr="005D1558">
        <w:rPr>
          <w:rFonts w:ascii="Arial" w:hAnsi="Arial" w:cs="Arial"/>
          <w:bCs/>
          <w:sz w:val="20"/>
          <w:szCs w:val="20"/>
        </w:rPr>
        <w:noBreakHyphen/>
        <w:t>working and resilient individuals to join our fantastic team. If you are someone who can develop new skills quickly and demonstrate strong commitment to supporting our very young learners, we would love to hear from you.</w:t>
      </w:r>
    </w:p>
    <w:p w14:paraId="58C176C2" w14:textId="77777777" w:rsidR="005D1558" w:rsidRPr="005D1558" w:rsidRDefault="005D1558" w:rsidP="005D1558">
      <w:pPr>
        <w:rPr>
          <w:rFonts w:ascii="Arial" w:hAnsi="Arial" w:cs="Arial"/>
          <w:bCs/>
          <w:sz w:val="20"/>
          <w:szCs w:val="20"/>
        </w:rPr>
      </w:pPr>
    </w:p>
    <w:p w14:paraId="30A338C1" w14:textId="77777777" w:rsidR="005D1558" w:rsidRPr="005D1558" w:rsidRDefault="005D1558" w:rsidP="005D1558">
      <w:pPr>
        <w:rPr>
          <w:rFonts w:ascii="Arial" w:hAnsi="Arial" w:cs="Arial"/>
          <w:bCs/>
          <w:sz w:val="20"/>
          <w:szCs w:val="20"/>
        </w:rPr>
      </w:pPr>
      <w:r w:rsidRPr="005D1558">
        <w:rPr>
          <w:rFonts w:ascii="Arial" w:hAnsi="Arial" w:cs="Arial"/>
          <w:bCs/>
          <w:sz w:val="20"/>
          <w:szCs w:val="20"/>
        </w:rPr>
        <w:t>In this role, you will provide essential support within the classroom, helping our learners to engage in learning, follow routines, and thrive in a nurturing environment. You will work closely with teaching staff to ensure every learner receives the guidance, encouragement, and support they need.</w:t>
      </w:r>
    </w:p>
    <w:p w14:paraId="412B6DEA" w14:textId="77777777" w:rsidR="005D1558" w:rsidRPr="005D1558" w:rsidRDefault="005D1558" w:rsidP="005D1558">
      <w:pPr>
        <w:rPr>
          <w:rFonts w:ascii="Arial" w:hAnsi="Arial" w:cs="Arial"/>
          <w:bCs/>
          <w:sz w:val="20"/>
          <w:szCs w:val="20"/>
        </w:rPr>
      </w:pPr>
    </w:p>
    <w:p w14:paraId="00C52201" w14:textId="77777777" w:rsidR="005D1558" w:rsidRPr="005D1558" w:rsidRDefault="005D1558" w:rsidP="005D1558">
      <w:pPr>
        <w:rPr>
          <w:rFonts w:ascii="Arial" w:hAnsi="Arial" w:cs="Arial"/>
          <w:sz w:val="20"/>
          <w:szCs w:val="20"/>
        </w:rPr>
      </w:pPr>
      <w:r w:rsidRPr="005D1558">
        <w:rPr>
          <w:rFonts w:ascii="Arial" w:hAnsi="Arial" w:cs="Arial"/>
          <w:sz w:val="20"/>
          <w:szCs w:val="20"/>
        </w:rPr>
        <w:t>Redwood aims to provide the highest quality of care, teaching, and learning to our learners and requires all our staff to work together as a part of a coherent team.</w:t>
      </w:r>
    </w:p>
    <w:p w14:paraId="27F6B595" w14:textId="77777777" w:rsidR="005D1558" w:rsidRPr="005D1558" w:rsidRDefault="005D1558" w:rsidP="005D1558">
      <w:pPr>
        <w:rPr>
          <w:rFonts w:ascii="Arial" w:hAnsi="Arial" w:cs="Arial"/>
          <w:bCs/>
          <w:sz w:val="20"/>
          <w:szCs w:val="20"/>
        </w:rPr>
      </w:pPr>
    </w:p>
    <w:p w14:paraId="25B62455" w14:textId="77777777" w:rsidR="005D1558" w:rsidRPr="005D1558" w:rsidRDefault="005D1558" w:rsidP="005D1558">
      <w:pPr>
        <w:rPr>
          <w:rFonts w:ascii="Arial" w:hAnsi="Arial" w:cs="Arial"/>
          <w:sz w:val="20"/>
          <w:szCs w:val="20"/>
          <w:lang w:eastAsia="en-GB"/>
        </w:rPr>
      </w:pPr>
      <w:r w:rsidRPr="005D1558">
        <w:rPr>
          <w:rFonts w:ascii="Arial" w:hAnsi="Arial" w:cs="Arial"/>
          <w:sz w:val="20"/>
          <w:szCs w:val="20"/>
          <w:lang w:eastAsia="en-GB"/>
        </w:rPr>
        <w:t>We are seeking to recruit a person who will:</w:t>
      </w:r>
    </w:p>
    <w:p w14:paraId="579C8B8C" w14:textId="77777777" w:rsidR="005D1558" w:rsidRPr="005D1558" w:rsidRDefault="005D1558" w:rsidP="005D1558">
      <w:pPr>
        <w:pStyle w:val="ListParagraph"/>
        <w:numPr>
          <w:ilvl w:val="0"/>
          <w:numId w:val="10"/>
        </w:numPr>
        <w:spacing w:after="0" w:line="259" w:lineRule="auto"/>
        <w:rPr>
          <w:rFonts w:ascii="Arial" w:hAnsi="Arial" w:cs="Arial"/>
          <w:bCs/>
          <w:sz w:val="20"/>
          <w:szCs w:val="20"/>
          <w:lang w:eastAsia="en-GB"/>
        </w:rPr>
      </w:pPr>
      <w:r w:rsidRPr="005D1558">
        <w:rPr>
          <w:rFonts w:ascii="Arial" w:hAnsi="Arial" w:cs="Arial"/>
          <w:bCs/>
          <w:sz w:val="20"/>
          <w:szCs w:val="20"/>
          <w:lang w:eastAsia="en-GB"/>
        </w:rPr>
        <w:t xml:space="preserve">Act as a responsible and supportive adult in the classroom, assisting with the supervision, personal care, welfare, and safety of children, under the direction of teaching and senior staff. </w:t>
      </w:r>
    </w:p>
    <w:p w14:paraId="2BA267D1" w14:textId="77777777" w:rsidR="005D1558" w:rsidRPr="005D1558" w:rsidRDefault="005D1558" w:rsidP="005D1558">
      <w:pPr>
        <w:pStyle w:val="ListParagraph"/>
        <w:numPr>
          <w:ilvl w:val="0"/>
          <w:numId w:val="10"/>
        </w:numPr>
        <w:spacing w:after="0" w:line="259" w:lineRule="auto"/>
        <w:rPr>
          <w:rFonts w:ascii="Arial" w:hAnsi="Arial" w:cs="Arial"/>
          <w:bCs/>
          <w:sz w:val="20"/>
          <w:szCs w:val="20"/>
          <w:lang w:eastAsia="en-GB"/>
        </w:rPr>
      </w:pPr>
      <w:r w:rsidRPr="005D1558">
        <w:rPr>
          <w:rFonts w:ascii="Arial" w:hAnsi="Arial" w:cs="Arial"/>
          <w:bCs/>
          <w:sz w:val="20"/>
          <w:szCs w:val="20"/>
          <w:lang w:eastAsia="en-GB"/>
        </w:rPr>
        <w:t>Support learning by helping to prepare resources and using basic classroom management strategies to contribute to a positive, well</w:t>
      </w:r>
      <w:r w:rsidRPr="005D1558">
        <w:rPr>
          <w:rFonts w:ascii="Arial" w:hAnsi="Arial" w:cs="Arial"/>
          <w:bCs/>
          <w:sz w:val="20"/>
          <w:szCs w:val="20"/>
          <w:lang w:eastAsia="en-GB"/>
        </w:rPr>
        <w:noBreakHyphen/>
        <w:t xml:space="preserve">organised learning environment. </w:t>
      </w:r>
    </w:p>
    <w:p w14:paraId="107598F1" w14:textId="77777777" w:rsidR="005D1558" w:rsidRPr="00A61752" w:rsidRDefault="005D1558" w:rsidP="005D1558">
      <w:pPr>
        <w:pStyle w:val="ListParagraph"/>
        <w:numPr>
          <w:ilvl w:val="0"/>
          <w:numId w:val="10"/>
        </w:numPr>
        <w:spacing w:after="0" w:line="259" w:lineRule="auto"/>
        <w:rPr>
          <w:rFonts w:cs="Arial"/>
          <w:bCs/>
          <w:sz w:val="20"/>
          <w:szCs w:val="20"/>
          <w:lang w:eastAsia="en-GB"/>
        </w:rPr>
      </w:pPr>
      <w:r w:rsidRPr="005D1558">
        <w:rPr>
          <w:rFonts w:ascii="Arial" w:hAnsi="Arial" w:cs="Arial"/>
          <w:bCs/>
          <w:sz w:val="20"/>
          <w:szCs w:val="20"/>
          <w:lang w:eastAsia="en-GB"/>
        </w:rPr>
        <w:t xml:space="preserve">Demonstrate a strong commitment to safeguarding and </w:t>
      </w:r>
      <w:r w:rsidRPr="00A61752">
        <w:rPr>
          <w:rFonts w:cs="Arial"/>
          <w:bCs/>
          <w:sz w:val="20"/>
          <w:szCs w:val="20"/>
          <w:lang w:eastAsia="en-GB"/>
        </w:rPr>
        <w:t>to promoting the welfare of young children and young people with Special Educational Needs.</w:t>
      </w:r>
    </w:p>
    <w:p w14:paraId="3C322DC8" w14:textId="77777777" w:rsidR="00623433" w:rsidRPr="00623433" w:rsidRDefault="00623433" w:rsidP="00623433">
      <w:pPr>
        <w:rPr>
          <w:rFonts w:ascii="Arial" w:hAnsi="Arial" w:cs="Arial"/>
          <w:bCs/>
          <w:lang w:eastAsia="en-GB"/>
        </w:rPr>
      </w:pPr>
    </w:p>
    <w:p w14:paraId="6C1336E2" w14:textId="77777777" w:rsidR="00623433" w:rsidRPr="00623433" w:rsidRDefault="00623433" w:rsidP="00623433">
      <w:pPr>
        <w:rPr>
          <w:rFonts w:ascii="Arial" w:hAnsi="Arial" w:cs="Arial"/>
          <w:bCs/>
          <w:lang w:eastAsia="en-GB"/>
        </w:rPr>
      </w:pPr>
      <w:r w:rsidRPr="00623433">
        <w:rPr>
          <w:rFonts w:ascii="Arial" w:hAnsi="Arial" w:cs="Arial"/>
          <w:bCs/>
          <w:lang w:eastAsia="en-GB"/>
        </w:rPr>
        <w:t>Who will also demonstrate:</w:t>
      </w:r>
      <w:r w:rsidRPr="00623433">
        <w:rPr>
          <w:rFonts w:ascii="Arial" w:hAnsi="Arial" w:cs="Arial"/>
          <w:lang w:eastAsia="en-GB"/>
        </w:rPr>
        <w:t xml:space="preserve"> </w:t>
      </w:r>
    </w:p>
    <w:p w14:paraId="382D6527" w14:textId="77777777" w:rsidR="00623433" w:rsidRPr="00623433" w:rsidRDefault="00623433" w:rsidP="00623433">
      <w:pPr>
        <w:numPr>
          <w:ilvl w:val="0"/>
          <w:numId w:val="8"/>
        </w:numPr>
        <w:rPr>
          <w:rFonts w:ascii="Arial" w:hAnsi="Arial" w:cs="Arial"/>
          <w:bCs/>
          <w:lang w:eastAsia="en-GB"/>
        </w:rPr>
      </w:pPr>
      <w:r w:rsidRPr="00623433">
        <w:rPr>
          <w:rFonts w:ascii="Arial" w:hAnsi="Arial" w:cs="Arial"/>
          <w:bCs/>
          <w:lang w:eastAsia="en-GB"/>
        </w:rPr>
        <w:t>High levels of dedication and motivation</w:t>
      </w:r>
      <w:r w:rsidRPr="00623433">
        <w:rPr>
          <w:rFonts w:ascii="Arial" w:hAnsi="Arial" w:cs="Arial"/>
          <w:bCs/>
          <w:lang w:eastAsia="en-GB"/>
        </w:rPr>
        <w:tab/>
      </w:r>
    </w:p>
    <w:p w14:paraId="408E561F" w14:textId="77777777" w:rsidR="00623433" w:rsidRPr="00623433" w:rsidRDefault="00623433" w:rsidP="00623433">
      <w:pPr>
        <w:numPr>
          <w:ilvl w:val="0"/>
          <w:numId w:val="8"/>
        </w:numPr>
        <w:rPr>
          <w:rFonts w:ascii="Arial" w:hAnsi="Arial" w:cs="Arial"/>
          <w:bCs/>
          <w:lang w:eastAsia="en-GB"/>
        </w:rPr>
      </w:pPr>
      <w:r w:rsidRPr="00623433">
        <w:rPr>
          <w:rFonts w:ascii="Arial" w:hAnsi="Arial" w:cs="Arial"/>
          <w:bCs/>
          <w:lang w:eastAsia="en-GB"/>
        </w:rPr>
        <w:t>High expectations and enjoy the challenges associated with working in this environment</w:t>
      </w:r>
    </w:p>
    <w:p w14:paraId="2F8AABA5" w14:textId="77777777" w:rsidR="00623433" w:rsidRPr="00623433" w:rsidRDefault="00623433" w:rsidP="00623433">
      <w:pPr>
        <w:numPr>
          <w:ilvl w:val="0"/>
          <w:numId w:val="8"/>
        </w:numPr>
        <w:rPr>
          <w:rFonts w:ascii="Arial" w:hAnsi="Arial" w:cs="Arial"/>
          <w:bCs/>
          <w:lang w:eastAsia="en-GB"/>
        </w:rPr>
      </w:pPr>
      <w:r w:rsidRPr="00623433">
        <w:rPr>
          <w:rFonts w:ascii="Arial" w:hAnsi="Arial" w:cs="Arial"/>
          <w:bCs/>
          <w:lang w:eastAsia="en-GB"/>
        </w:rPr>
        <w:t>Commitment to school improvement</w:t>
      </w:r>
    </w:p>
    <w:p w14:paraId="75E79E3F" w14:textId="77777777" w:rsidR="00623433" w:rsidRPr="00623433" w:rsidRDefault="00623433" w:rsidP="00623433">
      <w:pPr>
        <w:numPr>
          <w:ilvl w:val="0"/>
          <w:numId w:val="8"/>
        </w:numPr>
        <w:rPr>
          <w:rFonts w:ascii="Arial" w:hAnsi="Arial" w:cs="Arial"/>
          <w:bCs/>
          <w:lang w:eastAsia="en-GB"/>
        </w:rPr>
      </w:pPr>
      <w:r w:rsidRPr="00623433">
        <w:rPr>
          <w:rFonts w:ascii="Arial" w:hAnsi="Arial" w:cs="Arial"/>
          <w:bCs/>
          <w:lang w:eastAsia="en-GB"/>
        </w:rPr>
        <w:t>The desire to pursue a career working with students with special educational needs and disabilities</w:t>
      </w:r>
    </w:p>
    <w:p w14:paraId="51AED7C3" w14:textId="77777777" w:rsidR="00623433" w:rsidRPr="00623433" w:rsidRDefault="00623433" w:rsidP="00623433">
      <w:pPr>
        <w:numPr>
          <w:ilvl w:val="0"/>
          <w:numId w:val="8"/>
        </w:numPr>
        <w:rPr>
          <w:rFonts w:ascii="Arial" w:hAnsi="Arial" w:cs="Arial"/>
          <w:bCs/>
          <w:lang w:eastAsia="en-GB"/>
        </w:rPr>
      </w:pPr>
      <w:r w:rsidRPr="00623433">
        <w:rPr>
          <w:rFonts w:ascii="Arial" w:hAnsi="Arial" w:cs="Arial"/>
          <w:bCs/>
          <w:lang w:eastAsia="en-GB"/>
        </w:rPr>
        <w:t>A flexible approach to working with others whilst forming excellent learning relationships with students</w:t>
      </w:r>
    </w:p>
    <w:p w14:paraId="0F214A67" w14:textId="77777777" w:rsidR="006444E4" w:rsidRPr="002E3EBC" w:rsidRDefault="006444E4" w:rsidP="00623433">
      <w:pPr>
        <w:rPr>
          <w:rFonts w:cs="Arial"/>
          <w:b/>
          <w:bCs/>
          <w:sz w:val="24"/>
          <w:szCs w:val="24"/>
        </w:rPr>
      </w:pPr>
    </w:p>
    <w:p w14:paraId="78643B0E" w14:textId="77777777" w:rsidR="006444E4" w:rsidRPr="001760D8" w:rsidRDefault="006444E4" w:rsidP="006444E4">
      <w:pPr>
        <w:ind w:left="360"/>
        <w:jc w:val="center"/>
        <w:rPr>
          <w:rFonts w:ascii="Arial" w:hAnsi="Arial" w:cs="Arial"/>
          <w:b/>
          <w:bCs/>
        </w:rPr>
      </w:pPr>
    </w:p>
    <w:p w14:paraId="383A8A16" w14:textId="77777777" w:rsidR="006444E4" w:rsidRPr="001760D8" w:rsidRDefault="006444E4" w:rsidP="006444E4">
      <w:pPr>
        <w:ind w:left="360"/>
        <w:jc w:val="center"/>
        <w:rPr>
          <w:rFonts w:ascii="Arial" w:hAnsi="Arial" w:cs="Arial"/>
          <w:b/>
          <w:bCs/>
        </w:rPr>
      </w:pPr>
      <w:r w:rsidRPr="001760D8">
        <w:rPr>
          <w:rFonts w:ascii="Arial" w:hAnsi="Arial" w:cs="Arial"/>
          <w:b/>
          <w:bCs/>
        </w:rPr>
        <w:t xml:space="preserve">The successful candidate will be willing to work across all cohorts of the school and will work as part of a team with a specific area of responsibility. </w:t>
      </w:r>
    </w:p>
    <w:p w14:paraId="38D04D87" w14:textId="77777777" w:rsidR="006444E4" w:rsidRDefault="006444E4" w:rsidP="006444E4">
      <w:pPr>
        <w:rPr>
          <w:rFonts w:ascii="Arial" w:hAnsi="Arial" w:cs="Arial"/>
        </w:rPr>
      </w:pPr>
    </w:p>
    <w:p w14:paraId="2A3AFE39" w14:textId="77777777" w:rsidR="006444E4" w:rsidRDefault="006444E4" w:rsidP="006444E4">
      <w:pPr>
        <w:rPr>
          <w:rFonts w:ascii="Arial" w:hAnsi="Arial" w:cs="Arial"/>
        </w:rPr>
      </w:pPr>
    </w:p>
    <w:p w14:paraId="3437A3CE" w14:textId="77777777" w:rsidR="006444E4" w:rsidRPr="0093750B" w:rsidRDefault="006444E4" w:rsidP="006444E4">
      <w:pPr>
        <w:rPr>
          <w:rFonts w:ascii="Arial" w:hAnsi="Arial" w:cs="Arial"/>
          <w:b/>
        </w:rPr>
      </w:pPr>
      <w:r w:rsidRPr="0093750B">
        <w:rPr>
          <w:rFonts w:ascii="Arial" w:hAnsi="Arial" w:cs="Arial"/>
          <w:b/>
          <w:highlight w:val="yellow"/>
        </w:rPr>
        <w:t>Standard Statements to include in all Adverts:</w:t>
      </w:r>
    </w:p>
    <w:p w14:paraId="5593DA2B" w14:textId="77777777" w:rsidR="006444E4" w:rsidRPr="0093750B" w:rsidRDefault="006444E4" w:rsidP="006444E4">
      <w:pPr>
        <w:rPr>
          <w:rFonts w:ascii="Arial" w:hAnsi="Arial" w:cs="Arial"/>
        </w:rPr>
      </w:pPr>
    </w:p>
    <w:p w14:paraId="242596A3" w14:textId="77777777" w:rsidR="006444E4" w:rsidRPr="00C9019B" w:rsidRDefault="006444E4" w:rsidP="006444E4">
      <w:pPr>
        <w:rPr>
          <w:rFonts w:ascii="Arial" w:hAnsi="Arial" w:cs="Arial"/>
        </w:rPr>
      </w:pPr>
      <w:r w:rsidRPr="0093750B">
        <w:rPr>
          <w:rFonts w:ascii="Arial" w:hAnsi="Arial" w:cs="Arial"/>
        </w:rPr>
        <w:t xml:space="preserve">To apply for this position please download the application form and supporting documentation and send completed applications to </w:t>
      </w:r>
      <w:r w:rsidRPr="001760D8">
        <w:rPr>
          <w:rFonts w:ascii="Arial" w:hAnsi="Arial" w:cs="Arial"/>
          <w:b/>
        </w:rPr>
        <w:t>vacancies@redwood-school.com</w:t>
      </w:r>
    </w:p>
    <w:p w14:paraId="5110BE16" w14:textId="5C102FBF" w:rsidR="006444E4" w:rsidRDefault="006444E4" w:rsidP="006444E4">
      <w:pPr>
        <w:rPr>
          <w:rFonts w:ascii="Arial" w:hAnsi="Arial" w:cs="Arial"/>
          <w:b/>
        </w:rPr>
      </w:pPr>
      <w:r w:rsidRPr="0093750B">
        <w:rPr>
          <w:rFonts w:ascii="Arial" w:hAnsi="Arial" w:cs="Arial"/>
        </w:rPr>
        <w:t xml:space="preserve"> by 11:59pm on </w:t>
      </w:r>
      <w:r w:rsidR="00F83CB1">
        <w:rPr>
          <w:rFonts w:ascii="Arial" w:hAnsi="Arial" w:cs="Arial"/>
          <w:b/>
        </w:rPr>
        <w:t>Sunday 8</w:t>
      </w:r>
      <w:r w:rsidR="00F83CB1" w:rsidRPr="00F83CB1">
        <w:rPr>
          <w:rFonts w:ascii="Arial" w:hAnsi="Arial" w:cs="Arial"/>
          <w:b/>
          <w:vertAlign w:val="superscript"/>
        </w:rPr>
        <w:t>th</w:t>
      </w:r>
      <w:r w:rsidR="00F83CB1">
        <w:rPr>
          <w:rFonts w:ascii="Arial" w:hAnsi="Arial" w:cs="Arial"/>
          <w:b/>
        </w:rPr>
        <w:t xml:space="preserve"> March 2026</w:t>
      </w:r>
      <w:r w:rsidRPr="0093750B">
        <w:rPr>
          <w:rFonts w:ascii="Arial" w:hAnsi="Arial" w:cs="Arial"/>
          <w:b/>
        </w:rPr>
        <w:t>.</w:t>
      </w:r>
    </w:p>
    <w:p w14:paraId="0A5927CA" w14:textId="77777777" w:rsidR="006444E4" w:rsidRDefault="006444E4" w:rsidP="006444E4">
      <w:pPr>
        <w:rPr>
          <w:rFonts w:ascii="Arial" w:hAnsi="Arial" w:cs="Arial"/>
          <w:b/>
        </w:rPr>
      </w:pPr>
    </w:p>
    <w:p w14:paraId="19582309" w14:textId="77777777" w:rsidR="006444E4" w:rsidRPr="00C91912" w:rsidRDefault="006444E4" w:rsidP="006444E4">
      <w:pPr>
        <w:rPr>
          <w:rFonts w:cs="Arial"/>
          <w:sz w:val="24"/>
          <w:szCs w:val="24"/>
        </w:rPr>
      </w:pPr>
      <w:r w:rsidRPr="00402F9D">
        <w:rPr>
          <w:rFonts w:ascii="Arial" w:hAnsi="Arial" w:cs="Arial"/>
        </w:rPr>
        <w:lastRenderedPageBreak/>
        <w:t>Please note CVs are not accepted, direct applications only, no agencies</w:t>
      </w:r>
      <w:r w:rsidRPr="00C91912">
        <w:rPr>
          <w:rFonts w:cs="Arial"/>
          <w:sz w:val="24"/>
          <w:szCs w:val="24"/>
        </w:rPr>
        <w:t>.</w:t>
      </w:r>
    </w:p>
    <w:p w14:paraId="6544E204" w14:textId="77777777" w:rsidR="006444E4" w:rsidRPr="0093750B" w:rsidRDefault="006444E4" w:rsidP="006444E4">
      <w:pPr>
        <w:rPr>
          <w:rFonts w:ascii="Arial" w:hAnsi="Arial" w:cs="Arial"/>
        </w:rPr>
      </w:pPr>
    </w:p>
    <w:p w14:paraId="1E9F93D0" w14:textId="77777777" w:rsidR="006444E4" w:rsidRPr="0093750B" w:rsidRDefault="006444E4" w:rsidP="006444E4">
      <w:pPr>
        <w:rPr>
          <w:rFonts w:ascii="Arial" w:hAnsi="Arial" w:cs="Arial"/>
        </w:rPr>
      </w:pPr>
      <w:r w:rsidRPr="0093750B">
        <w:rPr>
          <w:rFonts w:ascii="Arial" w:hAnsi="Arial" w:cs="Arial"/>
        </w:rPr>
        <w:t>The school is committed to safeguarding and promoting the welfare of children and young people and expects all staff and volunteers to share this commitment.</w:t>
      </w:r>
    </w:p>
    <w:p w14:paraId="6AF65CAA" w14:textId="77777777" w:rsidR="006444E4" w:rsidRPr="0093750B" w:rsidRDefault="006444E4" w:rsidP="006444E4">
      <w:pPr>
        <w:rPr>
          <w:rFonts w:ascii="Arial" w:hAnsi="Arial" w:cs="Arial"/>
        </w:rPr>
      </w:pPr>
    </w:p>
    <w:p w14:paraId="084DD841" w14:textId="77777777" w:rsidR="006444E4" w:rsidRPr="0093750B" w:rsidRDefault="006444E4" w:rsidP="006444E4">
      <w:pPr>
        <w:rPr>
          <w:rFonts w:ascii="Arial" w:hAnsi="Arial" w:cs="Arial"/>
        </w:rPr>
      </w:pPr>
      <w:r w:rsidRPr="0093750B">
        <w:rPr>
          <w:rFonts w:ascii="Arial" w:hAnsi="Arial" w:cs="Arial"/>
        </w:rPr>
        <w:t xml:space="preserve">Appointment to this post is subject to an enhanced Disclosure and Barring and background check </w:t>
      </w:r>
    </w:p>
    <w:p w14:paraId="2D6DD7B5" w14:textId="77777777" w:rsidR="006444E4" w:rsidRPr="0093750B" w:rsidRDefault="006444E4" w:rsidP="006444E4">
      <w:pPr>
        <w:rPr>
          <w:rFonts w:ascii="Arial" w:hAnsi="Arial" w:cs="Arial"/>
        </w:rPr>
      </w:pPr>
    </w:p>
    <w:p w14:paraId="69F90707" w14:textId="77777777" w:rsidR="006444E4" w:rsidRPr="0093750B" w:rsidRDefault="006444E4" w:rsidP="006444E4">
      <w:pPr>
        <w:rPr>
          <w:rFonts w:ascii="Arial" w:hAnsi="Arial" w:cs="Arial"/>
        </w:rPr>
      </w:pPr>
      <w:r w:rsidRPr="0093750B">
        <w:rPr>
          <w:rFonts w:ascii="Arial" w:hAnsi="Arial" w:cs="Arial"/>
        </w:rPr>
        <w:t>The ability to converse at ease with customers and service users and provide advice in accurate spoken English is an essential requirement of this post.</w:t>
      </w:r>
    </w:p>
    <w:p w14:paraId="118F944D" w14:textId="77777777" w:rsidR="006444E4" w:rsidRPr="0093750B" w:rsidRDefault="006444E4" w:rsidP="006444E4">
      <w:pPr>
        <w:rPr>
          <w:rFonts w:ascii="Arial" w:hAnsi="Arial" w:cs="Arial"/>
        </w:rPr>
      </w:pPr>
    </w:p>
    <w:p w14:paraId="4C391202" w14:textId="77777777" w:rsidR="006444E4" w:rsidRPr="0093750B" w:rsidRDefault="006444E4" w:rsidP="006444E4">
      <w:pPr>
        <w:rPr>
          <w:rFonts w:ascii="Arial" w:hAnsi="Arial" w:cs="Arial"/>
        </w:rPr>
      </w:pPr>
      <w:r w:rsidRPr="0093750B">
        <w:rPr>
          <w:rFonts w:ascii="Arial" w:hAnsi="Arial" w:cs="Arial"/>
        </w:rPr>
        <w:t>Applicants are advised that by applying for this position they are declaring that they are not subject to any immigration controls or restrictions that prohibit them undertaking work in the UK, and that they are able to provide proof of their Right to Work in the UK if they are invited to attend an interview.</w:t>
      </w:r>
    </w:p>
    <w:p w14:paraId="4474ADDE" w14:textId="77777777" w:rsidR="006444E4" w:rsidRPr="0093750B" w:rsidRDefault="006444E4" w:rsidP="006444E4">
      <w:pPr>
        <w:rPr>
          <w:rFonts w:ascii="Arial" w:hAnsi="Arial" w:cs="Arial"/>
        </w:rPr>
      </w:pPr>
    </w:p>
    <w:p w14:paraId="4B3F0101" w14:textId="77777777" w:rsidR="006444E4" w:rsidRPr="0093750B" w:rsidRDefault="006444E4" w:rsidP="006444E4">
      <w:pPr>
        <w:rPr>
          <w:rFonts w:ascii="Arial" w:hAnsi="Arial" w:cs="Arial"/>
        </w:rPr>
      </w:pPr>
      <w:r w:rsidRPr="0093750B">
        <w:rPr>
          <w:rFonts w:ascii="Arial" w:hAnsi="Arial" w:cs="Arial"/>
        </w:rPr>
        <w:t xml:space="preserve">The school will carry out an online search as part of their </w:t>
      </w:r>
      <w:proofErr w:type="gramStart"/>
      <w:r w:rsidRPr="0093750B">
        <w:rPr>
          <w:rFonts w:ascii="Arial" w:hAnsi="Arial" w:cs="Arial"/>
        </w:rPr>
        <w:t>due-diligence</w:t>
      </w:r>
      <w:proofErr w:type="gramEnd"/>
      <w:r w:rsidRPr="0093750B">
        <w:rPr>
          <w:rFonts w:ascii="Arial" w:hAnsi="Arial" w:cs="Arial"/>
        </w:rPr>
        <w:t xml:space="preserve"> for all shortlisted candidates in line with Keeping Ch</w:t>
      </w:r>
      <w:r>
        <w:rPr>
          <w:rFonts w:ascii="Arial" w:hAnsi="Arial" w:cs="Arial"/>
        </w:rPr>
        <w:t>ildren Safe in Education 2024</w:t>
      </w:r>
      <w:r w:rsidRPr="0093750B">
        <w:rPr>
          <w:rFonts w:ascii="Arial" w:hAnsi="Arial" w:cs="Arial"/>
        </w:rPr>
        <w:t>.</w:t>
      </w:r>
    </w:p>
    <w:p w14:paraId="40EE556D" w14:textId="77777777" w:rsidR="00237D36" w:rsidRPr="0093750B" w:rsidRDefault="00237D36" w:rsidP="0093750B">
      <w:pPr>
        <w:jc w:val="center"/>
        <w:rPr>
          <w:rFonts w:ascii="Arial" w:hAnsi="Arial" w:cs="Arial"/>
          <w:b/>
          <w:u w:val="single"/>
        </w:rPr>
      </w:pPr>
    </w:p>
    <w:p w14:paraId="124FFC0F" w14:textId="77777777" w:rsidR="00237D36" w:rsidRPr="0093750B" w:rsidRDefault="00237D36" w:rsidP="0093750B">
      <w:pPr>
        <w:tabs>
          <w:tab w:val="left" w:pos="5883"/>
        </w:tabs>
        <w:jc w:val="center"/>
        <w:rPr>
          <w:rFonts w:ascii="Arial" w:hAnsi="Arial" w:cs="Arial"/>
          <w:b/>
          <w:color w:val="FF0000"/>
        </w:rPr>
      </w:pPr>
    </w:p>
    <w:p w14:paraId="21858D8A" w14:textId="77777777" w:rsidR="00237D36" w:rsidRPr="002F4DD2" w:rsidRDefault="00237D36" w:rsidP="00237D36">
      <w:pPr>
        <w:tabs>
          <w:tab w:val="left" w:pos="5883"/>
        </w:tabs>
        <w:jc w:val="center"/>
        <w:rPr>
          <w:rStyle w:val="Hyperlink"/>
          <w:rFonts w:ascii="Arial" w:hAnsi="Arial" w:cs="Arial"/>
          <w:b/>
        </w:rPr>
      </w:pPr>
      <w:r w:rsidRPr="002F4DD2">
        <w:rPr>
          <w:rFonts w:ascii="Arial" w:hAnsi="Arial" w:cs="Arial"/>
          <w:b/>
          <w:color w:val="FF0000"/>
        </w:rPr>
        <w:t xml:space="preserve">Please email your completed form, along with the attachments, to </w:t>
      </w:r>
      <w:hyperlink r:id="rId9" w:history="1">
        <w:r w:rsidRPr="002F4DD2">
          <w:rPr>
            <w:rStyle w:val="Hyperlink"/>
            <w:rFonts w:ascii="Arial" w:hAnsi="Arial" w:cs="Arial"/>
            <w:b/>
          </w:rPr>
          <w:t>schools.adverts@rochdale.gov.uk</w:t>
        </w:r>
      </w:hyperlink>
    </w:p>
    <w:p w14:paraId="1B93A28E" w14:textId="77777777" w:rsidR="00237D36" w:rsidRDefault="00237D36" w:rsidP="00237D36">
      <w:pPr>
        <w:tabs>
          <w:tab w:val="left" w:pos="1322"/>
        </w:tabs>
        <w:ind w:left="27"/>
        <w:jc w:val="center"/>
        <w:rPr>
          <w:rFonts w:ascii="Arial" w:hAnsi="Arial" w:cs="Arial"/>
        </w:rPr>
      </w:pPr>
    </w:p>
    <w:p w14:paraId="09CFD6A4" w14:textId="77777777" w:rsidR="00237D36" w:rsidRPr="004A652B" w:rsidRDefault="00237D36" w:rsidP="00237D36">
      <w:pPr>
        <w:tabs>
          <w:tab w:val="left" w:pos="1322"/>
        </w:tabs>
        <w:ind w:left="27"/>
        <w:jc w:val="center"/>
        <w:rPr>
          <w:rFonts w:ascii="Arial" w:hAnsi="Arial" w:cs="Arial"/>
          <w:b/>
        </w:rPr>
      </w:pPr>
      <w:r w:rsidRPr="004A652B">
        <w:rPr>
          <w:rFonts w:ascii="Arial" w:hAnsi="Arial" w:cs="Arial"/>
          <w:b/>
          <w:highlight w:val="yellow"/>
        </w:rPr>
        <w:t>Don’t forget to attach the Job Description and Person Specification to your email.</w:t>
      </w:r>
    </w:p>
    <w:p w14:paraId="0569F5C6" w14:textId="77777777" w:rsidR="00237D36" w:rsidRDefault="00237D36" w:rsidP="00237D36">
      <w:pPr>
        <w:jc w:val="center"/>
        <w:rPr>
          <w:rFonts w:ascii="Arial" w:hAnsi="Arial" w:cs="Arial"/>
          <w:b/>
        </w:rPr>
      </w:pPr>
    </w:p>
    <w:p w14:paraId="4D065624" w14:textId="77777777" w:rsidR="00237D36" w:rsidRDefault="00237D36" w:rsidP="00237D36">
      <w:pPr>
        <w:jc w:val="center"/>
        <w:rPr>
          <w:rFonts w:ascii="Arial" w:hAnsi="Arial" w:cs="Arial"/>
          <w:b/>
        </w:rPr>
      </w:pPr>
    </w:p>
    <w:p w14:paraId="0723792D" w14:textId="77777777" w:rsidR="00237D36" w:rsidRDefault="00237D36" w:rsidP="00237D36">
      <w:pPr>
        <w:jc w:val="center"/>
        <w:rPr>
          <w:rFonts w:ascii="Arial" w:hAnsi="Arial" w:cs="Arial"/>
          <w:b/>
        </w:rPr>
      </w:pPr>
    </w:p>
    <w:p w14:paraId="7D4C74DE" w14:textId="77777777" w:rsidR="00E15506" w:rsidRDefault="009A4D37" w:rsidP="00763629">
      <w:pPr>
        <w:jc w:val="right"/>
        <w:rPr>
          <w:rFonts w:ascii="Arial" w:hAnsi="Arial" w:cs="Arial"/>
          <w:b/>
        </w:rPr>
      </w:pPr>
      <w:r w:rsidRPr="002F4DD2">
        <w:rPr>
          <w:rFonts w:ascii="Arial" w:hAnsi="Arial" w:cs="Arial"/>
          <w:b/>
        </w:rPr>
        <w:t>Appendix 1</w:t>
      </w:r>
    </w:p>
    <w:p w14:paraId="792C7549" w14:textId="77777777" w:rsidR="00E15506" w:rsidRDefault="00E15506" w:rsidP="00E15506">
      <w:pPr>
        <w:rPr>
          <w:rFonts w:ascii="Arial" w:hAnsi="Arial" w:cs="Arial"/>
          <w:b/>
        </w:rPr>
      </w:pPr>
    </w:p>
    <w:p w14:paraId="399C6F7A" w14:textId="23E34180" w:rsidR="009A4D37" w:rsidRPr="002F4DD2" w:rsidRDefault="009A4D37" w:rsidP="002F4DD2">
      <w:pPr>
        <w:rPr>
          <w:rFonts w:ascii="Arial" w:eastAsia="MS Mincho" w:hAnsi="Arial" w:cs="Arial"/>
          <w:b/>
        </w:rPr>
      </w:pPr>
      <w:r w:rsidRPr="002F4DD2">
        <w:rPr>
          <w:rFonts w:ascii="Arial" w:eastAsia="MS Mincho" w:hAnsi="Arial" w:cs="Arial"/>
          <w:b/>
          <w:u w:val="single"/>
        </w:rPr>
        <w:t>SUPPORT STAFF SALARY SCALES</w:t>
      </w:r>
      <w:r w:rsidRPr="002F4DD2">
        <w:rPr>
          <w:rFonts w:ascii="Arial" w:eastAsia="MS Mincho" w:hAnsi="Arial" w:cs="Arial"/>
          <w:b/>
        </w:rPr>
        <w:t xml:space="preserve"> (from 1</w:t>
      </w:r>
      <w:r w:rsidRPr="002F4DD2">
        <w:rPr>
          <w:rFonts w:ascii="Arial" w:eastAsia="MS Mincho" w:hAnsi="Arial" w:cs="Arial"/>
          <w:b/>
          <w:vertAlign w:val="superscript"/>
        </w:rPr>
        <w:t>st</w:t>
      </w:r>
      <w:r w:rsidRPr="002F4DD2">
        <w:rPr>
          <w:rFonts w:ascii="Arial" w:eastAsia="MS Mincho" w:hAnsi="Arial" w:cs="Arial"/>
          <w:b/>
        </w:rPr>
        <w:t xml:space="preserve"> April 202</w:t>
      </w:r>
      <w:r w:rsidR="009D6077">
        <w:rPr>
          <w:rFonts w:ascii="Arial" w:eastAsia="MS Mincho" w:hAnsi="Arial" w:cs="Arial"/>
          <w:b/>
        </w:rPr>
        <w:t>5</w:t>
      </w:r>
      <w:r w:rsidRPr="002F4DD2">
        <w:rPr>
          <w:rFonts w:ascii="Arial" w:eastAsia="MS Mincho" w:hAnsi="Arial" w:cs="Arial"/>
          <w:b/>
        </w:rPr>
        <w:t>)</w:t>
      </w:r>
    </w:p>
    <w:p w14:paraId="416D5BD5" w14:textId="77777777" w:rsidR="00CE7100" w:rsidRPr="002F4DD2" w:rsidRDefault="00CE7100" w:rsidP="002F4DD2">
      <w:pPr>
        <w:rPr>
          <w:rFonts w:ascii="Arial" w:eastAsia="MS Mincho" w:hAnsi="Arial" w:cs="Arial"/>
          <w:b/>
        </w:rPr>
      </w:pPr>
      <w:r w:rsidRPr="002F4DD2">
        <w:rPr>
          <w:rFonts w:ascii="Arial" w:hAnsi="Arial" w:cs="Arial"/>
          <w:noProof/>
          <w:lang w:eastAsia="en-GB"/>
        </w:rPr>
        <mc:AlternateContent>
          <mc:Choice Requires="wps">
            <w:drawing>
              <wp:anchor distT="0" distB="0" distL="114300" distR="114300" simplePos="0" relativeHeight="251659264" behindDoc="0" locked="0" layoutInCell="1" allowOverlap="1" wp14:anchorId="6F140DD8" wp14:editId="6F640F47">
                <wp:simplePos x="0" y="0"/>
                <wp:positionH relativeFrom="column">
                  <wp:posOffset>3750197</wp:posOffset>
                </wp:positionH>
                <wp:positionV relativeFrom="paragraph">
                  <wp:posOffset>167415</wp:posOffset>
                </wp:positionV>
                <wp:extent cx="2361236" cy="1460810"/>
                <wp:effectExtent l="0" t="0" r="2032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236" cy="1460810"/>
                        </a:xfrm>
                        <a:prstGeom prst="rect">
                          <a:avLst/>
                        </a:prstGeom>
                        <a:solidFill>
                          <a:srgbClr val="FFFFFF"/>
                        </a:solidFill>
                        <a:ln w="9525">
                          <a:solidFill>
                            <a:srgbClr val="000000"/>
                          </a:solidFill>
                          <a:miter lim="800000"/>
                          <a:headEnd/>
                          <a:tailEnd/>
                        </a:ln>
                      </wps:spPr>
                      <wps:txbx>
                        <w:txbxContent>
                          <w:p w14:paraId="776DAB1C" w14:textId="77777777" w:rsidR="00966D82" w:rsidRDefault="00966D82" w:rsidP="009A4D37">
                            <w:pPr>
                              <w:jc w:val="center"/>
                              <w:rPr>
                                <w:rFonts w:ascii="Arial" w:hAnsi="Arial" w:cs="Arial"/>
                                <w:b/>
                                <w:color w:val="FF0000"/>
                              </w:rPr>
                            </w:pPr>
                            <w:r w:rsidRPr="002C55BC">
                              <w:rPr>
                                <w:rFonts w:ascii="Arial" w:hAnsi="Arial" w:cs="Arial"/>
                                <w:b/>
                                <w:color w:val="FF0000"/>
                              </w:rPr>
                              <w:t xml:space="preserve">*Please note that </w:t>
                            </w:r>
                            <w:r w:rsidR="00CE7100">
                              <w:rPr>
                                <w:rFonts w:ascii="Arial" w:hAnsi="Arial" w:cs="Arial"/>
                                <w:b/>
                                <w:color w:val="FF0000"/>
                              </w:rPr>
                              <w:t>Grade 1 now starts from point 2</w:t>
                            </w:r>
                          </w:p>
                          <w:p w14:paraId="454A4516" w14:textId="77777777" w:rsidR="00966D82" w:rsidRDefault="00966D82" w:rsidP="009A4D37">
                            <w:pPr>
                              <w:rPr>
                                <w:rFonts w:ascii="Arial" w:hAnsi="Arial" w:cs="Arial"/>
                                <w:b/>
                                <w:color w:val="FF0000"/>
                              </w:rPr>
                            </w:pPr>
                          </w:p>
                          <w:p w14:paraId="4D4936D5" w14:textId="77777777" w:rsidR="00966D82" w:rsidRPr="002C55BC" w:rsidRDefault="00966D82" w:rsidP="009A4D37">
                            <w:pPr>
                              <w:jc w:val="center"/>
                              <w:rPr>
                                <w:rFonts w:ascii="Arial" w:hAnsi="Arial" w:cs="Arial"/>
                                <w:b/>
                                <w:color w:val="FF0000"/>
                              </w:rPr>
                            </w:pPr>
                            <w:r>
                              <w:rPr>
                                <w:rFonts w:ascii="Arial" w:hAnsi="Arial" w:cs="Arial"/>
                                <w:b/>
                                <w:color w:val="FF0000"/>
                              </w:rPr>
                              <w:t xml:space="preserve">Points that are </w:t>
                            </w:r>
                            <w:r w:rsidRPr="00CE7100">
                              <w:rPr>
                                <w:rFonts w:ascii="Arial" w:hAnsi="Arial" w:cs="Arial"/>
                                <w:b/>
                                <w:color w:val="FF0000"/>
                                <w:szCs w:val="24"/>
                                <w:u w:val="single"/>
                              </w:rPr>
                              <w:t>not</w:t>
                            </w:r>
                            <w:r w:rsidRPr="00CE7100">
                              <w:rPr>
                                <w:rFonts w:ascii="Arial" w:hAnsi="Arial" w:cs="Arial"/>
                                <w:b/>
                                <w:color w:val="FF0000"/>
                                <w:sz w:val="20"/>
                              </w:rPr>
                              <w:t xml:space="preserve"> </w:t>
                            </w:r>
                            <w:r>
                              <w:rPr>
                                <w:rFonts w:ascii="Arial" w:hAnsi="Arial" w:cs="Arial"/>
                                <w:b/>
                                <w:color w:val="FF0000"/>
                              </w:rPr>
                              <w:t>being used are:</w:t>
                            </w:r>
                          </w:p>
                          <w:p w14:paraId="0CC95B0E" w14:textId="77777777" w:rsidR="00966D82" w:rsidRDefault="00966D82" w:rsidP="009A4D37">
                            <w:pPr>
                              <w:jc w:val="center"/>
                              <w:rPr>
                                <w:rFonts w:ascii="Arial" w:hAnsi="Arial" w:cs="Arial"/>
                                <w:color w:val="FF0000"/>
                              </w:rPr>
                            </w:pPr>
                            <w:r>
                              <w:rPr>
                                <w:rFonts w:ascii="Arial" w:hAnsi="Arial" w:cs="Arial"/>
                                <w:color w:val="FF0000"/>
                              </w:rPr>
                              <w:t xml:space="preserve">SCP 1, </w:t>
                            </w:r>
                            <w:r w:rsidRPr="008C21F2">
                              <w:rPr>
                                <w:rFonts w:ascii="Arial" w:hAnsi="Arial" w:cs="Arial"/>
                                <w:color w:val="FF0000"/>
                              </w:rPr>
                              <w:t>SCP 10</w:t>
                            </w:r>
                            <w:r>
                              <w:rPr>
                                <w:rFonts w:ascii="Arial" w:hAnsi="Arial" w:cs="Arial"/>
                                <w:color w:val="FF0000"/>
                              </w:rPr>
                              <w:t xml:space="preserve">, </w:t>
                            </w:r>
                            <w:r w:rsidRPr="008C21F2">
                              <w:rPr>
                                <w:rFonts w:ascii="Arial" w:hAnsi="Arial" w:cs="Arial"/>
                                <w:color w:val="FF0000"/>
                              </w:rPr>
                              <w:t>SCP 13</w:t>
                            </w:r>
                            <w:r>
                              <w:rPr>
                                <w:rFonts w:ascii="Arial" w:hAnsi="Arial" w:cs="Arial"/>
                                <w:color w:val="FF0000"/>
                              </w:rPr>
                              <w:t xml:space="preserve">, </w:t>
                            </w:r>
                            <w:r w:rsidRPr="008C21F2">
                              <w:rPr>
                                <w:rFonts w:ascii="Arial" w:hAnsi="Arial" w:cs="Arial"/>
                                <w:color w:val="FF0000"/>
                              </w:rPr>
                              <w:t xml:space="preserve">SCP </w:t>
                            </w:r>
                            <w:r>
                              <w:rPr>
                                <w:rFonts w:ascii="Arial" w:hAnsi="Arial" w:cs="Arial"/>
                                <w:color w:val="FF0000"/>
                              </w:rPr>
                              <w:t xml:space="preserve">16, SCP 18, </w:t>
                            </w:r>
                            <w:r w:rsidRPr="008C21F2">
                              <w:rPr>
                                <w:rFonts w:ascii="Arial" w:hAnsi="Arial" w:cs="Arial"/>
                                <w:color w:val="FF0000"/>
                              </w:rPr>
                              <w:t xml:space="preserve">SCP 21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40DD8" id="_x0000_t202" coordsize="21600,21600" o:spt="202" path="m,l,21600r21600,l21600,xe">
                <v:stroke joinstyle="miter"/>
                <v:path gradientshapeok="t" o:connecttype="rect"/>
              </v:shapetype>
              <v:shape id="Text Box 2" o:spid="_x0000_s1026" type="#_x0000_t202" style="position:absolute;margin-left:295.3pt;margin-top:13.2pt;width:185.9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">
                <v:textbox>
                  <w:txbxContent>
                    <w:p w14:paraId="776DAB1C" w14:textId="77777777" w:rsidR="00966D82" w:rsidRDefault="00966D82" w:rsidP="009A4D37">
                      <w:pPr>
                        <w:jc w:val="center"/>
                        <w:rPr>
                          <w:rFonts w:ascii="Arial" w:hAnsi="Arial" w:cs="Arial"/>
                          <w:b/>
                          <w:color w:val="FF0000"/>
                        </w:rPr>
                      </w:pPr>
                      <w:r w:rsidRPr="002C55BC">
                        <w:rPr>
                          <w:rFonts w:ascii="Arial" w:hAnsi="Arial" w:cs="Arial"/>
                          <w:b/>
                          <w:color w:val="FF0000"/>
                        </w:rPr>
                        <w:t xml:space="preserve">*Please note that </w:t>
                      </w:r>
                      <w:r w:rsidR="00CE7100">
                        <w:rPr>
                          <w:rFonts w:ascii="Arial" w:hAnsi="Arial" w:cs="Arial"/>
                          <w:b/>
                          <w:color w:val="FF0000"/>
                        </w:rPr>
                        <w:t>Grade 1 now starts from point 2</w:t>
                      </w:r>
                    </w:p>
                    <w:p w14:paraId="454A4516" w14:textId="77777777" w:rsidR="00966D82" w:rsidRDefault="00966D82" w:rsidP="009A4D37">
                      <w:pPr>
                        <w:rPr>
                          <w:rFonts w:ascii="Arial" w:hAnsi="Arial" w:cs="Arial"/>
                          <w:b/>
                          <w:color w:val="FF0000"/>
                        </w:rPr>
                      </w:pPr>
                    </w:p>
                    <w:p w14:paraId="4D4936D5" w14:textId="77777777" w:rsidR="00966D82" w:rsidRPr="002C55BC" w:rsidRDefault="00966D82" w:rsidP="009A4D37">
                      <w:pPr>
                        <w:jc w:val="center"/>
                        <w:rPr>
                          <w:rFonts w:ascii="Arial" w:hAnsi="Arial" w:cs="Arial"/>
                          <w:b/>
                          <w:color w:val="FF0000"/>
                        </w:rPr>
                      </w:pPr>
                      <w:r>
                        <w:rPr>
                          <w:rFonts w:ascii="Arial" w:hAnsi="Arial" w:cs="Arial"/>
                          <w:b/>
                          <w:color w:val="FF0000"/>
                        </w:rPr>
                        <w:t xml:space="preserve">Points that are </w:t>
                      </w:r>
                      <w:r w:rsidRPr="00CE7100">
                        <w:rPr>
                          <w:rFonts w:ascii="Arial" w:hAnsi="Arial" w:cs="Arial"/>
                          <w:b/>
                          <w:color w:val="FF0000"/>
                          <w:szCs w:val="24"/>
                          <w:u w:val="single"/>
                        </w:rPr>
                        <w:t>not</w:t>
                      </w:r>
                      <w:r w:rsidRPr="00CE7100">
                        <w:rPr>
                          <w:rFonts w:ascii="Arial" w:hAnsi="Arial" w:cs="Arial"/>
                          <w:b/>
                          <w:color w:val="FF0000"/>
                          <w:sz w:val="20"/>
                        </w:rPr>
                        <w:t xml:space="preserve"> </w:t>
                      </w:r>
                      <w:r>
                        <w:rPr>
                          <w:rFonts w:ascii="Arial" w:hAnsi="Arial" w:cs="Arial"/>
                          <w:b/>
                          <w:color w:val="FF0000"/>
                        </w:rPr>
                        <w:t>being used are:</w:t>
                      </w:r>
                    </w:p>
                    <w:p w14:paraId="0CC95B0E" w14:textId="77777777" w:rsidR="00966D82" w:rsidRDefault="00966D82" w:rsidP="009A4D37">
                      <w:pPr>
                        <w:jc w:val="center"/>
                        <w:rPr>
                          <w:rFonts w:ascii="Arial" w:hAnsi="Arial" w:cs="Arial"/>
                          <w:color w:val="FF0000"/>
                        </w:rPr>
                      </w:pPr>
                      <w:r>
                        <w:rPr>
                          <w:rFonts w:ascii="Arial" w:hAnsi="Arial" w:cs="Arial"/>
                          <w:color w:val="FF0000"/>
                        </w:rPr>
                        <w:t xml:space="preserve">SCP 1, </w:t>
                      </w:r>
                      <w:r w:rsidRPr="008C21F2">
                        <w:rPr>
                          <w:rFonts w:ascii="Arial" w:hAnsi="Arial" w:cs="Arial"/>
                          <w:color w:val="FF0000"/>
                        </w:rPr>
                        <w:t>SCP 10</w:t>
                      </w:r>
                      <w:r>
                        <w:rPr>
                          <w:rFonts w:ascii="Arial" w:hAnsi="Arial" w:cs="Arial"/>
                          <w:color w:val="FF0000"/>
                        </w:rPr>
                        <w:t xml:space="preserve">, </w:t>
                      </w:r>
                      <w:r w:rsidRPr="008C21F2">
                        <w:rPr>
                          <w:rFonts w:ascii="Arial" w:hAnsi="Arial" w:cs="Arial"/>
                          <w:color w:val="FF0000"/>
                        </w:rPr>
                        <w:t>SCP 13</w:t>
                      </w:r>
                      <w:r>
                        <w:rPr>
                          <w:rFonts w:ascii="Arial" w:hAnsi="Arial" w:cs="Arial"/>
                          <w:color w:val="FF0000"/>
                        </w:rPr>
                        <w:t xml:space="preserve">, </w:t>
                      </w:r>
                      <w:r w:rsidRPr="008C21F2">
                        <w:rPr>
                          <w:rFonts w:ascii="Arial" w:hAnsi="Arial" w:cs="Arial"/>
                          <w:color w:val="FF0000"/>
                        </w:rPr>
                        <w:t xml:space="preserve">SCP </w:t>
                      </w:r>
                      <w:r>
                        <w:rPr>
                          <w:rFonts w:ascii="Arial" w:hAnsi="Arial" w:cs="Arial"/>
                          <w:color w:val="FF0000"/>
                        </w:rPr>
                        <w:t xml:space="preserve">16, SCP 18, </w:t>
                      </w:r>
                      <w:r w:rsidRPr="008C21F2">
                        <w:rPr>
                          <w:rFonts w:ascii="Arial" w:hAnsi="Arial" w:cs="Arial"/>
                          <w:color w:val="FF0000"/>
                        </w:rPr>
                        <w:t xml:space="preserve">SCP 21 </w:t>
                      </w:r>
                    </w:p>
                  </w:txbxContent>
                </v:textbox>
              </v:shape>
            </w:pict>
          </mc:Fallback>
        </mc:AlternateContent>
      </w:r>
    </w:p>
    <w:tbl>
      <w:tblPr>
        <w:tblW w:w="5400" w:type="dxa"/>
        <w:tblLook w:val="04A0" w:firstRow="1" w:lastRow="0" w:firstColumn="1" w:lastColumn="0" w:noHBand="0" w:noVBand="1"/>
      </w:tblPr>
      <w:tblGrid>
        <w:gridCol w:w="2700"/>
        <w:gridCol w:w="2700"/>
      </w:tblGrid>
      <w:tr w:rsidR="009D6077" w:rsidRPr="009D6077" w14:paraId="5E926FC6" w14:textId="77777777" w:rsidTr="009D6077">
        <w:trPr>
          <w:trHeight w:val="315"/>
        </w:trPr>
        <w:tc>
          <w:tcPr>
            <w:tcW w:w="2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5688ED"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SCP</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41CFDE5D"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01-Apr-25</w:t>
            </w:r>
          </w:p>
        </w:tc>
      </w:tr>
      <w:tr w:rsidR="009D6077" w:rsidRPr="009D6077" w14:paraId="1DB70A22" w14:textId="77777777" w:rsidTr="009D6077">
        <w:trPr>
          <w:trHeight w:val="315"/>
        </w:trPr>
        <w:tc>
          <w:tcPr>
            <w:tcW w:w="2700" w:type="dxa"/>
            <w:vMerge/>
            <w:tcBorders>
              <w:top w:val="single" w:sz="4" w:space="0" w:color="auto"/>
              <w:left w:val="single" w:sz="4" w:space="0" w:color="auto"/>
              <w:bottom w:val="single" w:sz="4" w:space="0" w:color="auto"/>
              <w:right w:val="single" w:sz="4" w:space="0" w:color="auto"/>
            </w:tcBorders>
            <w:vAlign w:val="center"/>
            <w:hideMark/>
          </w:tcPr>
          <w:p w14:paraId="32D6DE8A" w14:textId="77777777" w:rsidR="009D6077" w:rsidRPr="009D6077" w:rsidRDefault="009D6077" w:rsidP="009D6077">
            <w:pPr>
              <w:rPr>
                <w:rFonts w:ascii="Calibri" w:eastAsia="Times New Roman" w:hAnsi="Calibri" w:cs="Calibri"/>
                <w:b/>
                <w:bCs/>
                <w:sz w:val="24"/>
                <w:szCs w:val="24"/>
                <w:lang w:eastAsia="en-GB"/>
              </w:rPr>
            </w:pPr>
          </w:p>
        </w:tc>
        <w:tc>
          <w:tcPr>
            <w:tcW w:w="2700" w:type="dxa"/>
            <w:tcBorders>
              <w:top w:val="nil"/>
              <w:left w:val="nil"/>
              <w:bottom w:val="single" w:sz="4" w:space="0" w:color="auto"/>
              <w:right w:val="single" w:sz="4" w:space="0" w:color="auto"/>
            </w:tcBorders>
            <w:shd w:val="clear" w:color="auto" w:fill="auto"/>
            <w:vAlign w:val="center"/>
            <w:hideMark/>
          </w:tcPr>
          <w:p w14:paraId="78242547"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per annum</w:t>
            </w:r>
          </w:p>
        </w:tc>
      </w:tr>
      <w:tr w:rsidR="009D6077" w:rsidRPr="009D6077" w14:paraId="047911B0" w14:textId="77777777" w:rsidTr="009D6077">
        <w:trPr>
          <w:trHeight w:val="315"/>
        </w:trPr>
        <w:tc>
          <w:tcPr>
            <w:tcW w:w="5400" w:type="dxa"/>
            <w:gridSpan w:val="2"/>
            <w:tcBorders>
              <w:top w:val="single" w:sz="4" w:space="0" w:color="auto"/>
              <w:left w:val="single" w:sz="4" w:space="0" w:color="auto"/>
              <w:bottom w:val="single" w:sz="4" w:space="0" w:color="auto"/>
              <w:right w:val="single" w:sz="4" w:space="0" w:color="000000"/>
            </w:tcBorders>
            <w:shd w:val="clear" w:color="000000" w:fill="FFE699"/>
            <w:vAlign w:val="center"/>
            <w:hideMark/>
          </w:tcPr>
          <w:p w14:paraId="120C7F37"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Grade 1</w:t>
            </w:r>
          </w:p>
        </w:tc>
      </w:tr>
      <w:tr w:rsidR="009D6077" w:rsidRPr="009D6077" w14:paraId="62ED7262"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3A842F6"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1</w:t>
            </w:r>
          </w:p>
        </w:tc>
        <w:tc>
          <w:tcPr>
            <w:tcW w:w="2700" w:type="dxa"/>
            <w:tcBorders>
              <w:top w:val="nil"/>
              <w:left w:val="nil"/>
              <w:bottom w:val="single" w:sz="4" w:space="0" w:color="auto"/>
              <w:right w:val="single" w:sz="4" w:space="0" w:color="auto"/>
            </w:tcBorders>
            <w:shd w:val="clear" w:color="000000" w:fill="BFBFBF"/>
            <w:vAlign w:val="center"/>
            <w:hideMark/>
          </w:tcPr>
          <w:p w14:paraId="591DAFC8"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n/a</w:t>
            </w:r>
          </w:p>
        </w:tc>
      </w:tr>
      <w:tr w:rsidR="009D6077" w:rsidRPr="009D6077" w14:paraId="0F0E51F6"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4A49F490"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2</w:t>
            </w:r>
          </w:p>
        </w:tc>
        <w:tc>
          <w:tcPr>
            <w:tcW w:w="2700" w:type="dxa"/>
            <w:tcBorders>
              <w:top w:val="nil"/>
              <w:left w:val="nil"/>
              <w:bottom w:val="single" w:sz="4" w:space="0" w:color="auto"/>
              <w:right w:val="single" w:sz="4" w:space="0" w:color="auto"/>
            </w:tcBorders>
            <w:shd w:val="clear" w:color="auto" w:fill="auto"/>
            <w:vAlign w:val="center"/>
            <w:hideMark/>
          </w:tcPr>
          <w:p w14:paraId="123825C9"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£24,413</w:t>
            </w:r>
          </w:p>
        </w:tc>
      </w:tr>
      <w:tr w:rsidR="009D6077" w:rsidRPr="009D6077" w14:paraId="58653C37"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36AF7DA"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3</w:t>
            </w:r>
          </w:p>
        </w:tc>
        <w:tc>
          <w:tcPr>
            <w:tcW w:w="2700" w:type="dxa"/>
            <w:tcBorders>
              <w:top w:val="nil"/>
              <w:left w:val="nil"/>
              <w:bottom w:val="single" w:sz="4" w:space="0" w:color="auto"/>
              <w:right w:val="single" w:sz="4" w:space="0" w:color="auto"/>
            </w:tcBorders>
            <w:shd w:val="clear" w:color="auto" w:fill="auto"/>
            <w:vAlign w:val="center"/>
            <w:hideMark/>
          </w:tcPr>
          <w:p w14:paraId="29B3237D"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£24,796</w:t>
            </w:r>
          </w:p>
        </w:tc>
      </w:tr>
      <w:tr w:rsidR="009D6077" w:rsidRPr="009D6077" w14:paraId="7B8C2685" w14:textId="77777777" w:rsidTr="009D6077">
        <w:trPr>
          <w:trHeight w:val="315"/>
        </w:trPr>
        <w:tc>
          <w:tcPr>
            <w:tcW w:w="5400" w:type="dxa"/>
            <w:gridSpan w:val="2"/>
            <w:tcBorders>
              <w:top w:val="single" w:sz="4" w:space="0" w:color="auto"/>
              <w:left w:val="single" w:sz="4" w:space="0" w:color="auto"/>
              <w:bottom w:val="single" w:sz="4" w:space="0" w:color="auto"/>
              <w:right w:val="single" w:sz="4" w:space="0" w:color="000000"/>
            </w:tcBorders>
            <w:shd w:val="clear" w:color="000000" w:fill="FFE699"/>
            <w:vAlign w:val="center"/>
            <w:hideMark/>
          </w:tcPr>
          <w:p w14:paraId="3EC3E099"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Grade 2</w:t>
            </w:r>
          </w:p>
        </w:tc>
      </w:tr>
      <w:tr w:rsidR="009D6077" w:rsidRPr="009D6077" w14:paraId="252C5E05"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4AAEAD75"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3</w:t>
            </w:r>
          </w:p>
        </w:tc>
        <w:tc>
          <w:tcPr>
            <w:tcW w:w="2700" w:type="dxa"/>
            <w:tcBorders>
              <w:top w:val="nil"/>
              <w:left w:val="nil"/>
              <w:bottom w:val="single" w:sz="4" w:space="0" w:color="auto"/>
              <w:right w:val="single" w:sz="4" w:space="0" w:color="auto"/>
            </w:tcBorders>
            <w:shd w:val="clear" w:color="auto" w:fill="auto"/>
            <w:vAlign w:val="center"/>
            <w:hideMark/>
          </w:tcPr>
          <w:p w14:paraId="2A414622"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£24,796</w:t>
            </w:r>
          </w:p>
        </w:tc>
      </w:tr>
      <w:tr w:rsidR="009D6077" w:rsidRPr="009D6077" w14:paraId="6FEF4EAD"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21FAD39"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4</w:t>
            </w:r>
          </w:p>
        </w:tc>
        <w:tc>
          <w:tcPr>
            <w:tcW w:w="2700" w:type="dxa"/>
            <w:tcBorders>
              <w:top w:val="nil"/>
              <w:left w:val="nil"/>
              <w:bottom w:val="single" w:sz="4" w:space="0" w:color="auto"/>
              <w:right w:val="single" w:sz="4" w:space="0" w:color="auto"/>
            </w:tcBorders>
            <w:shd w:val="clear" w:color="auto" w:fill="auto"/>
            <w:vAlign w:val="center"/>
            <w:hideMark/>
          </w:tcPr>
          <w:p w14:paraId="04454185"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£25,185</w:t>
            </w:r>
          </w:p>
        </w:tc>
      </w:tr>
      <w:tr w:rsidR="009D6077" w:rsidRPr="009D6077" w14:paraId="7CCD6A3A" w14:textId="77777777" w:rsidTr="009D6077">
        <w:trPr>
          <w:trHeight w:val="315"/>
        </w:trPr>
        <w:tc>
          <w:tcPr>
            <w:tcW w:w="5400" w:type="dxa"/>
            <w:gridSpan w:val="2"/>
            <w:tcBorders>
              <w:top w:val="single" w:sz="4" w:space="0" w:color="auto"/>
              <w:left w:val="single" w:sz="4" w:space="0" w:color="auto"/>
              <w:bottom w:val="single" w:sz="4" w:space="0" w:color="auto"/>
              <w:right w:val="single" w:sz="4" w:space="0" w:color="000000"/>
            </w:tcBorders>
            <w:shd w:val="clear" w:color="000000" w:fill="FFE699"/>
            <w:vAlign w:val="center"/>
            <w:hideMark/>
          </w:tcPr>
          <w:p w14:paraId="4AAA2800"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Grade 3</w:t>
            </w:r>
          </w:p>
        </w:tc>
      </w:tr>
      <w:tr w:rsidR="009D6077" w:rsidRPr="009D6077" w14:paraId="643DF353"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6F71384A"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5</w:t>
            </w:r>
          </w:p>
        </w:tc>
        <w:tc>
          <w:tcPr>
            <w:tcW w:w="2700" w:type="dxa"/>
            <w:tcBorders>
              <w:top w:val="nil"/>
              <w:left w:val="nil"/>
              <w:bottom w:val="single" w:sz="4" w:space="0" w:color="auto"/>
              <w:right w:val="single" w:sz="4" w:space="0" w:color="auto"/>
            </w:tcBorders>
            <w:shd w:val="clear" w:color="auto" w:fill="auto"/>
            <w:vAlign w:val="center"/>
            <w:hideMark/>
          </w:tcPr>
          <w:p w14:paraId="65896D96"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£25,583</w:t>
            </w:r>
          </w:p>
        </w:tc>
      </w:tr>
      <w:tr w:rsidR="009D6077" w:rsidRPr="009D6077" w14:paraId="4DB5567B"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7AC9D35"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6</w:t>
            </w:r>
          </w:p>
        </w:tc>
        <w:tc>
          <w:tcPr>
            <w:tcW w:w="2700" w:type="dxa"/>
            <w:tcBorders>
              <w:top w:val="nil"/>
              <w:left w:val="nil"/>
              <w:bottom w:val="single" w:sz="4" w:space="0" w:color="auto"/>
              <w:right w:val="single" w:sz="4" w:space="0" w:color="auto"/>
            </w:tcBorders>
            <w:shd w:val="clear" w:color="auto" w:fill="auto"/>
            <w:vAlign w:val="center"/>
            <w:hideMark/>
          </w:tcPr>
          <w:p w14:paraId="7417BCDD"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£25,989</w:t>
            </w:r>
          </w:p>
        </w:tc>
      </w:tr>
      <w:tr w:rsidR="009D6077" w:rsidRPr="009D6077" w14:paraId="29B60137" w14:textId="77777777" w:rsidTr="009D6077">
        <w:trPr>
          <w:trHeight w:val="315"/>
        </w:trPr>
        <w:tc>
          <w:tcPr>
            <w:tcW w:w="5400" w:type="dxa"/>
            <w:gridSpan w:val="2"/>
            <w:tcBorders>
              <w:top w:val="single" w:sz="4" w:space="0" w:color="auto"/>
              <w:left w:val="single" w:sz="4" w:space="0" w:color="auto"/>
              <w:bottom w:val="single" w:sz="4" w:space="0" w:color="auto"/>
              <w:right w:val="single" w:sz="4" w:space="0" w:color="000000"/>
            </w:tcBorders>
            <w:shd w:val="clear" w:color="000000" w:fill="FFE699"/>
            <w:vAlign w:val="center"/>
            <w:hideMark/>
          </w:tcPr>
          <w:p w14:paraId="40C3919D"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Grade 4</w:t>
            </w:r>
          </w:p>
        </w:tc>
      </w:tr>
      <w:tr w:rsidR="009D6077" w:rsidRPr="009D6077" w14:paraId="23D18EB6"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465951E7"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7</w:t>
            </w:r>
          </w:p>
        </w:tc>
        <w:tc>
          <w:tcPr>
            <w:tcW w:w="2700" w:type="dxa"/>
            <w:tcBorders>
              <w:top w:val="nil"/>
              <w:left w:val="nil"/>
              <w:bottom w:val="single" w:sz="4" w:space="0" w:color="auto"/>
              <w:right w:val="single" w:sz="4" w:space="0" w:color="auto"/>
            </w:tcBorders>
            <w:shd w:val="clear" w:color="auto" w:fill="auto"/>
            <w:vAlign w:val="center"/>
            <w:hideMark/>
          </w:tcPr>
          <w:p w14:paraId="6BA7EA39"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£26,403</w:t>
            </w:r>
          </w:p>
        </w:tc>
      </w:tr>
      <w:tr w:rsidR="009D6077" w:rsidRPr="009D6077" w14:paraId="0CD3F2E9"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95C954A"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8</w:t>
            </w:r>
          </w:p>
        </w:tc>
        <w:tc>
          <w:tcPr>
            <w:tcW w:w="2700" w:type="dxa"/>
            <w:tcBorders>
              <w:top w:val="nil"/>
              <w:left w:val="nil"/>
              <w:bottom w:val="single" w:sz="4" w:space="0" w:color="auto"/>
              <w:right w:val="single" w:sz="4" w:space="0" w:color="auto"/>
            </w:tcBorders>
            <w:shd w:val="clear" w:color="auto" w:fill="auto"/>
            <w:vAlign w:val="center"/>
            <w:hideMark/>
          </w:tcPr>
          <w:p w14:paraId="2FD80210"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£26,824</w:t>
            </w:r>
          </w:p>
        </w:tc>
      </w:tr>
      <w:tr w:rsidR="009D6077" w:rsidRPr="009D6077" w14:paraId="212C619D"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A1A98FB"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9</w:t>
            </w:r>
          </w:p>
        </w:tc>
        <w:tc>
          <w:tcPr>
            <w:tcW w:w="2700" w:type="dxa"/>
            <w:tcBorders>
              <w:top w:val="nil"/>
              <w:left w:val="nil"/>
              <w:bottom w:val="single" w:sz="4" w:space="0" w:color="auto"/>
              <w:right w:val="single" w:sz="4" w:space="0" w:color="auto"/>
            </w:tcBorders>
            <w:shd w:val="clear" w:color="auto" w:fill="auto"/>
            <w:vAlign w:val="center"/>
            <w:hideMark/>
          </w:tcPr>
          <w:p w14:paraId="296BA1D6"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£27,254</w:t>
            </w:r>
          </w:p>
        </w:tc>
      </w:tr>
      <w:tr w:rsidR="009D6077" w:rsidRPr="009D6077" w14:paraId="29D58BA8"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EA999D4"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11</w:t>
            </w:r>
          </w:p>
        </w:tc>
        <w:tc>
          <w:tcPr>
            <w:tcW w:w="2700" w:type="dxa"/>
            <w:tcBorders>
              <w:top w:val="nil"/>
              <w:left w:val="nil"/>
              <w:bottom w:val="single" w:sz="4" w:space="0" w:color="auto"/>
              <w:right w:val="single" w:sz="4" w:space="0" w:color="auto"/>
            </w:tcBorders>
            <w:shd w:val="clear" w:color="auto" w:fill="auto"/>
            <w:vAlign w:val="center"/>
            <w:hideMark/>
          </w:tcPr>
          <w:p w14:paraId="0B7F3309"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£28,142</w:t>
            </w:r>
          </w:p>
        </w:tc>
      </w:tr>
      <w:tr w:rsidR="009D6077" w:rsidRPr="009D6077" w14:paraId="4D65E4A6" w14:textId="77777777" w:rsidTr="009D6077">
        <w:trPr>
          <w:trHeight w:val="315"/>
        </w:trPr>
        <w:tc>
          <w:tcPr>
            <w:tcW w:w="5400" w:type="dxa"/>
            <w:gridSpan w:val="2"/>
            <w:tcBorders>
              <w:top w:val="single" w:sz="4" w:space="0" w:color="auto"/>
              <w:left w:val="single" w:sz="4" w:space="0" w:color="auto"/>
              <w:bottom w:val="single" w:sz="4" w:space="0" w:color="auto"/>
              <w:right w:val="single" w:sz="4" w:space="0" w:color="000000"/>
            </w:tcBorders>
            <w:shd w:val="clear" w:color="000000" w:fill="FFE699"/>
            <w:vAlign w:val="center"/>
            <w:hideMark/>
          </w:tcPr>
          <w:p w14:paraId="005B6608"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Grade 5</w:t>
            </w:r>
          </w:p>
        </w:tc>
      </w:tr>
      <w:tr w:rsidR="009D6077" w:rsidRPr="009D6077" w14:paraId="526BAE1A"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5901806F"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12</w:t>
            </w:r>
          </w:p>
        </w:tc>
        <w:tc>
          <w:tcPr>
            <w:tcW w:w="2700" w:type="dxa"/>
            <w:tcBorders>
              <w:top w:val="nil"/>
              <w:left w:val="nil"/>
              <w:bottom w:val="single" w:sz="4" w:space="0" w:color="auto"/>
              <w:right w:val="single" w:sz="4" w:space="0" w:color="auto"/>
            </w:tcBorders>
            <w:shd w:val="clear" w:color="auto" w:fill="auto"/>
            <w:vAlign w:val="center"/>
            <w:hideMark/>
          </w:tcPr>
          <w:p w14:paraId="29A8F92B"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£28,598</w:t>
            </w:r>
          </w:p>
        </w:tc>
      </w:tr>
      <w:tr w:rsidR="009D6077" w:rsidRPr="009D6077" w14:paraId="21DD6C3B"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0803003A"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14</w:t>
            </w:r>
          </w:p>
        </w:tc>
        <w:tc>
          <w:tcPr>
            <w:tcW w:w="2700" w:type="dxa"/>
            <w:tcBorders>
              <w:top w:val="nil"/>
              <w:left w:val="nil"/>
              <w:bottom w:val="single" w:sz="4" w:space="0" w:color="auto"/>
              <w:right w:val="single" w:sz="4" w:space="0" w:color="auto"/>
            </w:tcBorders>
            <w:shd w:val="clear" w:color="auto" w:fill="auto"/>
            <w:vAlign w:val="center"/>
            <w:hideMark/>
          </w:tcPr>
          <w:p w14:paraId="762C704F"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£29,540</w:t>
            </w:r>
          </w:p>
        </w:tc>
      </w:tr>
      <w:tr w:rsidR="009D6077" w:rsidRPr="009D6077" w14:paraId="6D7137D1"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468DCBB4"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15</w:t>
            </w:r>
          </w:p>
        </w:tc>
        <w:tc>
          <w:tcPr>
            <w:tcW w:w="2700" w:type="dxa"/>
            <w:tcBorders>
              <w:top w:val="nil"/>
              <w:left w:val="nil"/>
              <w:bottom w:val="single" w:sz="4" w:space="0" w:color="auto"/>
              <w:right w:val="single" w:sz="4" w:space="0" w:color="auto"/>
            </w:tcBorders>
            <w:shd w:val="clear" w:color="auto" w:fill="auto"/>
            <w:vAlign w:val="center"/>
            <w:hideMark/>
          </w:tcPr>
          <w:p w14:paraId="48CCA20A"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£30,024</w:t>
            </w:r>
          </w:p>
        </w:tc>
      </w:tr>
      <w:tr w:rsidR="009D6077" w:rsidRPr="009D6077" w14:paraId="419EF0B9"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2B773321"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17</w:t>
            </w:r>
          </w:p>
        </w:tc>
        <w:tc>
          <w:tcPr>
            <w:tcW w:w="2700" w:type="dxa"/>
            <w:tcBorders>
              <w:top w:val="nil"/>
              <w:left w:val="nil"/>
              <w:bottom w:val="single" w:sz="4" w:space="0" w:color="auto"/>
              <w:right w:val="single" w:sz="4" w:space="0" w:color="auto"/>
            </w:tcBorders>
            <w:shd w:val="clear" w:color="auto" w:fill="auto"/>
            <w:vAlign w:val="center"/>
            <w:hideMark/>
          </w:tcPr>
          <w:p w14:paraId="16F1498A"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£31,022</w:t>
            </w:r>
          </w:p>
        </w:tc>
      </w:tr>
      <w:tr w:rsidR="009D6077" w:rsidRPr="009D6077" w14:paraId="6D5EA098" w14:textId="77777777" w:rsidTr="009D6077">
        <w:trPr>
          <w:trHeight w:val="315"/>
        </w:trPr>
        <w:tc>
          <w:tcPr>
            <w:tcW w:w="5400" w:type="dxa"/>
            <w:gridSpan w:val="2"/>
            <w:tcBorders>
              <w:top w:val="single" w:sz="4" w:space="0" w:color="auto"/>
              <w:left w:val="single" w:sz="4" w:space="0" w:color="auto"/>
              <w:bottom w:val="single" w:sz="4" w:space="0" w:color="auto"/>
              <w:right w:val="single" w:sz="4" w:space="0" w:color="000000"/>
            </w:tcBorders>
            <w:shd w:val="clear" w:color="000000" w:fill="FFE699"/>
            <w:vAlign w:val="center"/>
            <w:hideMark/>
          </w:tcPr>
          <w:p w14:paraId="0985CEE3"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Grade 6</w:t>
            </w:r>
          </w:p>
        </w:tc>
      </w:tr>
      <w:tr w:rsidR="009D6077" w:rsidRPr="009D6077" w14:paraId="56CA2BAA"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6243E805"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lastRenderedPageBreak/>
              <w:t>19</w:t>
            </w:r>
          </w:p>
        </w:tc>
        <w:tc>
          <w:tcPr>
            <w:tcW w:w="2700" w:type="dxa"/>
            <w:tcBorders>
              <w:top w:val="nil"/>
              <w:left w:val="nil"/>
              <w:bottom w:val="single" w:sz="4" w:space="0" w:color="auto"/>
              <w:right w:val="single" w:sz="4" w:space="0" w:color="auto"/>
            </w:tcBorders>
            <w:shd w:val="clear" w:color="auto" w:fill="auto"/>
            <w:vAlign w:val="center"/>
            <w:hideMark/>
          </w:tcPr>
          <w:p w14:paraId="6228EAF2"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£32,061</w:t>
            </w:r>
          </w:p>
        </w:tc>
      </w:tr>
      <w:tr w:rsidR="009D6077" w:rsidRPr="009D6077" w14:paraId="3567729C"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24FA0C39"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20</w:t>
            </w:r>
          </w:p>
        </w:tc>
        <w:tc>
          <w:tcPr>
            <w:tcW w:w="2700" w:type="dxa"/>
            <w:tcBorders>
              <w:top w:val="nil"/>
              <w:left w:val="nil"/>
              <w:bottom w:val="single" w:sz="4" w:space="0" w:color="auto"/>
              <w:right w:val="single" w:sz="4" w:space="0" w:color="auto"/>
            </w:tcBorders>
            <w:shd w:val="clear" w:color="auto" w:fill="auto"/>
            <w:vAlign w:val="center"/>
            <w:hideMark/>
          </w:tcPr>
          <w:p w14:paraId="27B3BD07"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£32,597</w:t>
            </w:r>
          </w:p>
        </w:tc>
      </w:tr>
      <w:tr w:rsidR="009D6077" w:rsidRPr="009D6077" w14:paraId="1C854AA8"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5CA4A5EF"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22</w:t>
            </w:r>
          </w:p>
        </w:tc>
        <w:tc>
          <w:tcPr>
            <w:tcW w:w="2700" w:type="dxa"/>
            <w:tcBorders>
              <w:top w:val="nil"/>
              <w:left w:val="nil"/>
              <w:bottom w:val="single" w:sz="4" w:space="0" w:color="auto"/>
              <w:right w:val="single" w:sz="4" w:space="0" w:color="auto"/>
            </w:tcBorders>
            <w:shd w:val="clear" w:color="auto" w:fill="auto"/>
            <w:vAlign w:val="center"/>
            <w:hideMark/>
          </w:tcPr>
          <w:p w14:paraId="337EA4CE"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£33,699</w:t>
            </w:r>
          </w:p>
        </w:tc>
      </w:tr>
      <w:tr w:rsidR="009D6077" w:rsidRPr="009D6077" w14:paraId="7E396D80"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408DBE03"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23</w:t>
            </w:r>
          </w:p>
        </w:tc>
        <w:tc>
          <w:tcPr>
            <w:tcW w:w="2700" w:type="dxa"/>
            <w:tcBorders>
              <w:top w:val="nil"/>
              <w:left w:val="nil"/>
              <w:bottom w:val="single" w:sz="4" w:space="0" w:color="auto"/>
              <w:right w:val="single" w:sz="4" w:space="0" w:color="auto"/>
            </w:tcBorders>
            <w:shd w:val="clear" w:color="auto" w:fill="auto"/>
            <w:vAlign w:val="center"/>
            <w:hideMark/>
          </w:tcPr>
          <w:p w14:paraId="18BF4EA9"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£34,434</w:t>
            </w:r>
          </w:p>
        </w:tc>
      </w:tr>
      <w:tr w:rsidR="009D6077" w:rsidRPr="009D6077" w14:paraId="79D4D10B"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7C2ACBF8"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24</w:t>
            </w:r>
          </w:p>
        </w:tc>
        <w:tc>
          <w:tcPr>
            <w:tcW w:w="2700" w:type="dxa"/>
            <w:tcBorders>
              <w:top w:val="nil"/>
              <w:left w:val="nil"/>
              <w:bottom w:val="single" w:sz="4" w:space="0" w:color="auto"/>
              <w:right w:val="single" w:sz="4" w:space="0" w:color="auto"/>
            </w:tcBorders>
            <w:shd w:val="clear" w:color="auto" w:fill="auto"/>
            <w:vAlign w:val="center"/>
            <w:hideMark/>
          </w:tcPr>
          <w:p w14:paraId="10DFEEB2"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£35,412</w:t>
            </w:r>
          </w:p>
        </w:tc>
      </w:tr>
      <w:tr w:rsidR="009D6077" w:rsidRPr="009D6077" w14:paraId="4E3122B9" w14:textId="77777777" w:rsidTr="009D6077">
        <w:trPr>
          <w:trHeight w:val="315"/>
        </w:trPr>
        <w:tc>
          <w:tcPr>
            <w:tcW w:w="5400" w:type="dxa"/>
            <w:gridSpan w:val="2"/>
            <w:tcBorders>
              <w:top w:val="single" w:sz="4" w:space="0" w:color="auto"/>
              <w:left w:val="single" w:sz="4" w:space="0" w:color="auto"/>
              <w:bottom w:val="single" w:sz="4" w:space="0" w:color="auto"/>
              <w:right w:val="single" w:sz="4" w:space="0" w:color="000000"/>
            </w:tcBorders>
            <w:shd w:val="clear" w:color="000000" w:fill="FFE699"/>
            <w:vAlign w:val="center"/>
            <w:hideMark/>
          </w:tcPr>
          <w:p w14:paraId="74647D8B"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Grade 7</w:t>
            </w:r>
          </w:p>
        </w:tc>
      </w:tr>
      <w:tr w:rsidR="009D6077" w:rsidRPr="009D6077" w14:paraId="5ED5E8FD"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4E0DFC55"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25</w:t>
            </w:r>
          </w:p>
        </w:tc>
        <w:tc>
          <w:tcPr>
            <w:tcW w:w="2700" w:type="dxa"/>
            <w:tcBorders>
              <w:top w:val="nil"/>
              <w:left w:val="nil"/>
              <w:bottom w:val="single" w:sz="4" w:space="0" w:color="auto"/>
              <w:right w:val="single" w:sz="4" w:space="0" w:color="auto"/>
            </w:tcBorders>
            <w:shd w:val="clear" w:color="auto" w:fill="auto"/>
            <w:vAlign w:val="center"/>
            <w:hideMark/>
          </w:tcPr>
          <w:p w14:paraId="09961CA7"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£36,363</w:t>
            </w:r>
          </w:p>
        </w:tc>
      </w:tr>
      <w:tr w:rsidR="009D6077" w:rsidRPr="009D6077" w14:paraId="35FA8A07"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4F582633"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26</w:t>
            </w:r>
          </w:p>
        </w:tc>
        <w:tc>
          <w:tcPr>
            <w:tcW w:w="2700" w:type="dxa"/>
            <w:tcBorders>
              <w:top w:val="nil"/>
              <w:left w:val="nil"/>
              <w:bottom w:val="single" w:sz="4" w:space="0" w:color="auto"/>
              <w:right w:val="single" w:sz="4" w:space="0" w:color="auto"/>
            </w:tcBorders>
            <w:shd w:val="clear" w:color="auto" w:fill="auto"/>
            <w:vAlign w:val="center"/>
            <w:hideMark/>
          </w:tcPr>
          <w:p w14:paraId="03BE48C6"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£37,280</w:t>
            </w:r>
          </w:p>
        </w:tc>
      </w:tr>
      <w:tr w:rsidR="009D6077" w:rsidRPr="009D6077" w14:paraId="0C0217BB"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678E0DED"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27</w:t>
            </w:r>
          </w:p>
        </w:tc>
        <w:tc>
          <w:tcPr>
            <w:tcW w:w="2700" w:type="dxa"/>
            <w:tcBorders>
              <w:top w:val="nil"/>
              <w:left w:val="nil"/>
              <w:bottom w:val="single" w:sz="4" w:space="0" w:color="auto"/>
              <w:right w:val="single" w:sz="4" w:space="0" w:color="auto"/>
            </w:tcBorders>
            <w:shd w:val="clear" w:color="auto" w:fill="auto"/>
            <w:vAlign w:val="center"/>
            <w:hideMark/>
          </w:tcPr>
          <w:p w14:paraId="4FB91FB4"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£38,220</w:t>
            </w:r>
          </w:p>
        </w:tc>
      </w:tr>
      <w:tr w:rsidR="009D6077" w:rsidRPr="009D6077" w14:paraId="0C2D06D0"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47552485"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28</w:t>
            </w:r>
          </w:p>
        </w:tc>
        <w:tc>
          <w:tcPr>
            <w:tcW w:w="2700" w:type="dxa"/>
            <w:tcBorders>
              <w:top w:val="nil"/>
              <w:left w:val="nil"/>
              <w:bottom w:val="single" w:sz="4" w:space="0" w:color="auto"/>
              <w:right w:val="single" w:sz="4" w:space="0" w:color="auto"/>
            </w:tcBorders>
            <w:shd w:val="clear" w:color="auto" w:fill="auto"/>
            <w:vAlign w:val="center"/>
            <w:hideMark/>
          </w:tcPr>
          <w:p w14:paraId="2866D603"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£39,152</w:t>
            </w:r>
          </w:p>
        </w:tc>
      </w:tr>
      <w:tr w:rsidR="009D6077" w:rsidRPr="009D6077" w14:paraId="385D2719"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66B053F"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29</w:t>
            </w:r>
          </w:p>
        </w:tc>
        <w:tc>
          <w:tcPr>
            <w:tcW w:w="2700" w:type="dxa"/>
            <w:tcBorders>
              <w:top w:val="nil"/>
              <w:left w:val="nil"/>
              <w:bottom w:val="single" w:sz="4" w:space="0" w:color="auto"/>
              <w:right w:val="single" w:sz="4" w:space="0" w:color="auto"/>
            </w:tcBorders>
            <w:shd w:val="clear" w:color="auto" w:fill="auto"/>
            <w:vAlign w:val="center"/>
            <w:hideMark/>
          </w:tcPr>
          <w:p w14:paraId="42B517C1"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£39,862</w:t>
            </w:r>
          </w:p>
        </w:tc>
      </w:tr>
      <w:tr w:rsidR="009D6077" w:rsidRPr="009D6077" w14:paraId="04E17B7E" w14:textId="77777777" w:rsidTr="009D6077">
        <w:trPr>
          <w:trHeight w:val="315"/>
        </w:trPr>
        <w:tc>
          <w:tcPr>
            <w:tcW w:w="5400" w:type="dxa"/>
            <w:gridSpan w:val="2"/>
            <w:tcBorders>
              <w:top w:val="single" w:sz="4" w:space="0" w:color="auto"/>
              <w:left w:val="single" w:sz="4" w:space="0" w:color="auto"/>
              <w:bottom w:val="single" w:sz="4" w:space="0" w:color="auto"/>
              <w:right w:val="single" w:sz="4" w:space="0" w:color="000000"/>
            </w:tcBorders>
            <w:shd w:val="clear" w:color="000000" w:fill="FFE699"/>
            <w:vAlign w:val="center"/>
            <w:hideMark/>
          </w:tcPr>
          <w:p w14:paraId="68B1B7B5"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Grade 8</w:t>
            </w:r>
          </w:p>
        </w:tc>
      </w:tr>
      <w:tr w:rsidR="009D6077" w:rsidRPr="009D6077" w14:paraId="7A601538"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594B30FE"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30</w:t>
            </w:r>
          </w:p>
        </w:tc>
        <w:tc>
          <w:tcPr>
            <w:tcW w:w="2700" w:type="dxa"/>
            <w:tcBorders>
              <w:top w:val="nil"/>
              <w:left w:val="nil"/>
              <w:bottom w:val="single" w:sz="4" w:space="0" w:color="auto"/>
              <w:right w:val="single" w:sz="4" w:space="0" w:color="auto"/>
            </w:tcBorders>
            <w:shd w:val="clear" w:color="auto" w:fill="auto"/>
            <w:vAlign w:val="center"/>
            <w:hideMark/>
          </w:tcPr>
          <w:p w14:paraId="34A35E29"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£40,777</w:t>
            </w:r>
          </w:p>
        </w:tc>
      </w:tr>
      <w:tr w:rsidR="009D6077" w:rsidRPr="009D6077" w14:paraId="4302D92C"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531B0CBD"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31</w:t>
            </w:r>
          </w:p>
        </w:tc>
        <w:tc>
          <w:tcPr>
            <w:tcW w:w="2700" w:type="dxa"/>
            <w:tcBorders>
              <w:top w:val="nil"/>
              <w:left w:val="nil"/>
              <w:bottom w:val="single" w:sz="4" w:space="0" w:color="auto"/>
              <w:right w:val="single" w:sz="4" w:space="0" w:color="auto"/>
            </w:tcBorders>
            <w:shd w:val="clear" w:color="auto" w:fill="auto"/>
            <w:vAlign w:val="center"/>
            <w:hideMark/>
          </w:tcPr>
          <w:p w14:paraId="4FC49131"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£41,771</w:t>
            </w:r>
          </w:p>
        </w:tc>
      </w:tr>
      <w:tr w:rsidR="009D6077" w:rsidRPr="009D6077" w14:paraId="2394D601"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5F5234B0"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32</w:t>
            </w:r>
          </w:p>
        </w:tc>
        <w:tc>
          <w:tcPr>
            <w:tcW w:w="2700" w:type="dxa"/>
            <w:tcBorders>
              <w:top w:val="nil"/>
              <w:left w:val="nil"/>
              <w:bottom w:val="single" w:sz="4" w:space="0" w:color="auto"/>
              <w:right w:val="single" w:sz="4" w:space="0" w:color="auto"/>
            </w:tcBorders>
            <w:shd w:val="clear" w:color="auto" w:fill="auto"/>
            <w:vAlign w:val="center"/>
            <w:hideMark/>
          </w:tcPr>
          <w:p w14:paraId="6FBC3D9E"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£42,839</w:t>
            </w:r>
          </w:p>
        </w:tc>
      </w:tr>
      <w:tr w:rsidR="009D6077" w:rsidRPr="009D6077" w14:paraId="3C8FA4E1"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1FE2A4BB"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33</w:t>
            </w:r>
          </w:p>
        </w:tc>
        <w:tc>
          <w:tcPr>
            <w:tcW w:w="2700" w:type="dxa"/>
            <w:tcBorders>
              <w:top w:val="nil"/>
              <w:left w:val="nil"/>
              <w:bottom w:val="single" w:sz="4" w:space="0" w:color="auto"/>
              <w:right w:val="single" w:sz="4" w:space="0" w:color="auto"/>
            </w:tcBorders>
            <w:shd w:val="clear" w:color="auto" w:fill="auto"/>
            <w:vAlign w:val="center"/>
            <w:hideMark/>
          </w:tcPr>
          <w:p w14:paraId="54D64E88"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£44,075</w:t>
            </w:r>
          </w:p>
        </w:tc>
      </w:tr>
      <w:tr w:rsidR="009D6077" w:rsidRPr="009D6077" w14:paraId="397B5F08"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6DB50DAC"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34</w:t>
            </w:r>
          </w:p>
        </w:tc>
        <w:tc>
          <w:tcPr>
            <w:tcW w:w="2700" w:type="dxa"/>
            <w:tcBorders>
              <w:top w:val="nil"/>
              <w:left w:val="nil"/>
              <w:bottom w:val="single" w:sz="4" w:space="0" w:color="auto"/>
              <w:right w:val="single" w:sz="4" w:space="0" w:color="auto"/>
            </w:tcBorders>
            <w:shd w:val="clear" w:color="auto" w:fill="auto"/>
            <w:vAlign w:val="center"/>
            <w:hideMark/>
          </w:tcPr>
          <w:p w14:paraId="55DA79B1"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£45,091</w:t>
            </w:r>
          </w:p>
        </w:tc>
      </w:tr>
      <w:tr w:rsidR="009D6077" w:rsidRPr="009D6077" w14:paraId="601F6011"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4CF986AE"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35</w:t>
            </w:r>
          </w:p>
        </w:tc>
        <w:tc>
          <w:tcPr>
            <w:tcW w:w="2700" w:type="dxa"/>
            <w:tcBorders>
              <w:top w:val="nil"/>
              <w:left w:val="nil"/>
              <w:bottom w:val="single" w:sz="4" w:space="0" w:color="auto"/>
              <w:right w:val="single" w:sz="4" w:space="0" w:color="auto"/>
            </w:tcBorders>
            <w:shd w:val="clear" w:color="auto" w:fill="auto"/>
            <w:vAlign w:val="center"/>
            <w:hideMark/>
          </w:tcPr>
          <w:p w14:paraId="1BB093B6"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£46,142</w:t>
            </w:r>
          </w:p>
        </w:tc>
      </w:tr>
      <w:tr w:rsidR="009D6077" w:rsidRPr="009D6077" w14:paraId="6072AD26"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2EB559CC"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36</w:t>
            </w:r>
          </w:p>
        </w:tc>
        <w:tc>
          <w:tcPr>
            <w:tcW w:w="2700" w:type="dxa"/>
            <w:tcBorders>
              <w:top w:val="nil"/>
              <w:left w:val="nil"/>
              <w:bottom w:val="single" w:sz="4" w:space="0" w:color="auto"/>
              <w:right w:val="single" w:sz="4" w:space="0" w:color="auto"/>
            </w:tcBorders>
            <w:shd w:val="clear" w:color="auto" w:fill="auto"/>
            <w:vAlign w:val="center"/>
            <w:hideMark/>
          </w:tcPr>
          <w:p w14:paraId="7E42B6FB"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£47,181</w:t>
            </w:r>
          </w:p>
        </w:tc>
      </w:tr>
      <w:tr w:rsidR="009D6077" w:rsidRPr="009D6077" w14:paraId="29DF0D40" w14:textId="77777777" w:rsidTr="009D6077">
        <w:trPr>
          <w:trHeight w:val="315"/>
        </w:trPr>
        <w:tc>
          <w:tcPr>
            <w:tcW w:w="5400" w:type="dxa"/>
            <w:gridSpan w:val="2"/>
            <w:tcBorders>
              <w:top w:val="single" w:sz="4" w:space="0" w:color="auto"/>
              <w:left w:val="single" w:sz="4" w:space="0" w:color="auto"/>
              <w:bottom w:val="single" w:sz="4" w:space="0" w:color="auto"/>
              <w:right w:val="single" w:sz="4" w:space="0" w:color="000000"/>
            </w:tcBorders>
            <w:shd w:val="clear" w:color="000000" w:fill="FFE699"/>
            <w:vAlign w:val="center"/>
            <w:hideMark/>
          </w:tcPr>
          <w:p w14:paraId="2A696F49"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Grade 9</w:t>
            </w:r>
          </w:p>
        </w:tc>
      </w:tr>
      <w:tr w:rsidR="009D6077" w:rsidRPr="009D6077" w14:paraId="343552F4"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6D0C1FE5"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34</w:t>
            </w:r>
          </w:p>
        </w:tc>
        <w:tc>
          <w:tcPr>
            <w:tcW w:w="2700" w:type="dxa"/>
            <w:tcBorders>
              <w:top w:val="nil"/>
              <w:left w:val="nil"/>
              <w:bottom w:val="single" w:sz="4" w:space="0" w:color="auto"/>
              <w:right w:val="single" w:sz="4" w:space="0" w:color="auto"/>
            </w:tcBorders>
            <w:shd w:val="clear" w:color="auto" w:fill="auto"/>
            <w:vAlign w:val="center"/>
            <w:hideMark/>
          </w:tcPr>
          <w:p w14:paraId="0530979F"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£45,091</w:t>
            </w:r>
          </w:p>
        </w:tc>
      </w:tr>
      <w:tr w:rsidR="009D6077" w:rsidRPr="009D6077" w14:paraId="436EE581"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7CBC2A36"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35</w:t>
            </w:r>
          </w:p>
        </w:tc>
        <w:tc>
          <w:tcPr>
            <w:tcW w:w="2700" w:type="dxa"/>
            <w:tcBorders>
              <w:top w:val="nil"/>
              <w:left w:val="nil"/>
              <w:bottom w:val="single" w:sz="4" w:space="0" w:color="auto"/>
              <w:right w:val="single" w:sz="4" w:space="0" w:color="auto"/>
            </w:tcBorders>
            <w:shd w:val="clear" w:color="auto" w:fill="auto"/>
            <w:vAlign w:val="center"/>
            <w:hideMark/>
          </w:tcPr>
          <w:p w14:paraId="59AC5612"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£46,142</w:t>
            </w:r>
          </w:p>
        </w:tc>
      </w:tr>
      <w:tr w:rsidR="009D6077" w:rsidRPr="009D6077" w14:paraId="394F60E6"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10674E19"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36</w:t>
            </w:r>
          </w:p>
        </w:tc>
        <w:tc>
          <w:tcPr>
            <w:tcW w:w="2700" w:type="dxa"/>
            <w:tcBorders>
              <w:top w:val="nil"/>
              <w:left w:val="nil"/>
              <w:bottom w:val="single" w:sz="4" w:space="0" w:color="auto"/>
              <w:right w:val="single" w:sz="4" w:space="0" w:color="auto"/>
            </w:tcBorders>
            <w:shd w:val="clear" w:color="auto" w:fill="auto"/>
            <w:vAlign w:val="center"/>
            <w:hideMark/>
          </w:tcPr>
          <w:p w14:paraId="662BCC74"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£47,181</w:t>
            </w:r>
          </w:p>
        </w:tc>
      </w:tr>
      <w:tr w:rsidR="009D6077" w:rsidRPr="009D6077" w14:paraId="41D053A2"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5451A77"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37</w:t>
            </w:r>
          </w:p>
        </w:tc>
        <w:tc>
          <w:tcPr>
            <w:tcW w:w="2700" w:type="dxa"/>
            <w:tcBorders>
              <w:top w:val="nil"/>
              <w:left w:val="nil"/>
              <w:bottom w:val="single" w:sz="4" w:space="0" w:color="auto"/>
              <w:right w:val="single" w:sz="4" w:space="0" w:color="auto"/>
            </w:tcBorders>
            <w:shd w:val="clear" w:color="auto" w:fill="auto"/>
            <w:vAlign w:val="center"/>
            <w:hideMark/>
          </w:tcPr>
          <w:p w14:paraId="371528F0"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£48,226</w:t>
            </w:r>
          </w:p>
        </w:tc>
      </w:tr>
      <w:tr w:rsidR="009D6077" w:rsidRPr="009D6077" w14:paraId="2C1AE237"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70253C86"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38</w:t>
            </w:r>
          </w:p>
        </w:tc>
        <w:tc>
          <w:tcPr>
            <w:tcW w:w="2700" w:type="dxa"/>
            <w:tcBorders>
              <w:top w:val="nil"/>
              <w:left w:val="nil"/>
              <w:bottom w:val="single" w:sz="4" w:space="0" w:color="auto"/>
              <w:right w:val="single" w:sz="4" w:space="0" w:color="auto"/>
            </w:tcBorders>
            <w:shd w:val="clear" w:color="auto" w:fill="auto"/>
            <w:vAlign w:val="center"/>
            <w:hideMark/>
          </w:tcPr>
          <w:p w14:paraId="5F8FD63E"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£49,282</w:t>
            </w:r>
          </w:p>
        </w:tc>
      </w:tr>
      <w:tr w:rsidR="009D6077" w:rsidRPr="009D6077" w14:paraId="27E51D1D" w14:textId="77777777" w:rsidTr="009D6077">
        <w:trPr>
          <w:trHeight w:val="315"/>
        </w:trPr>
        <w:tc>
          <w:tcPr>
            <w:tcW w:w="5400" w:type="dxa"/>
            <w:gridSpan w:val="2"/>
            <w:tcBorders>
              <w:top w:val="single" w:sz="4" w:space="0" w:color="auto"/>
              <w:left w:val="single" w:sz="4" w:space="0" w:color="auto"/>
              <w:bottom w:val="single" w:sz="4" w:space="0" w:color="auto"/>
              <w:right w:val="single" w:sz="4" w:space="0" w:color="000000"/>
            </w:tcBorders>
            <w:shd w:val="clear" w:color="000000" w:fill="FFE699"/>
            <w:vAlign w:val="center"/>
            <w:hideMark/>
          </w:tcPr>
          <w:p w14:paraId="1E651BB8"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Grade 10</w:t>
            </w:r>
          </w:p>
        </w:tc>
      </w:tr>
      <w:tr w:rsidR="009D6077" w:rsidRPr="009D6077" w14:paraId="57E54B4A"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1B9AAF03"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39</w:t>
            </w:r>
          </w:p>
        </w:tc>
        <w:tc>
          <w:tcPr>
            <w:tcW w:w="2700" w:type="dxa"/>
            <w:tcBorders>
              <w:top w:val="nil"/>
              <w:left w:val="nil"/>
              <w:bottom w:val="single" w:sz="4" w:space="0" w:color="auto"/>
              <w:right w:val="single" w:sz="4" w:space="0" w:color="auto"/>
            </w:tcBorders>
            <w:shd w:val="clear" w:color="auto" w:fill="auto"/>
            <w:vAlign w:val="center"/>
            <w:hideMark/>
          </w:tcPr>
          <w:p w14:paraId="1838D8E3"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£50,269</w:t>
            </w:r>
          </w:p>
        </w:tc>
      </w:tr>
      <w:tr w:rsidR="009D6077" w:rsidRPr="009D6077" w14:paraId="1E8CCD52"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12863306"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40</w:t>
            </w:r>
          </w:p>
        </w:tc>
        <w:tc>
          <w:tcPr>
            <w:tcW w:w="2700" w:type="dxa"/>
            <w:tcBorders>
              <w:top w:val="nil"/>
              <w:left w:val="nil"/>
              <w:bottom w:val="single" w:sz="4" w:space="0" w:color="auto"/>
              <w:right w:val="single" w:sz="4" w:space="0" w:color="auto"/>
            </w:tcBorders>
            <w:shd w:val="clear" w:color="auto" w:fill="auto"/>
            <w:vAlign w:val="center"/>
            <w:hideMark/>
          </w:tcPr>
          <w:p w14:paraId="41601830"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£51,356</w:t>
            </w:r>
          </w:p>
        </w:tc>
      </w:tr>
      <w:tr w:rsidR="009D6077" w:rsidRPr="009D6077" w14:paraId="68F37F28"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1AAD7B23"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41</w:t>
            </w:r>
          </w:p>
        </w:tc>
        <w:tc>
          <w:tcPr>
            <w:tcW w:w="2700" w:type="dxa"/>
            <w:tcBorders>
              <w:top w:val="nil"/>
              <w:left w:val="nil"/>
              <w:bottom w:val="single" w:sz="4" w:space="0" w:color="auto"/>
              <w:right w:val="single" w:sz="4" w:space="0" w:color="auto"/>
            </w:tcBorders>
            <w:shd w:val="clear" w:color="auto" w:fill="auto"/>
            <w:vAlign w:val="center"/>
            <w:hideMark/>
          </w:tcPr>
          <w:p w14:paraId="0C59B7F9"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£52,413</w:t>
            </w:r>
          </w:p>
        </w:tc>
      </w:tr>
      <w:tr w:rsidR="009D6077" w:rsidRPr="009D6077" w14:paraId="7AFB5EE0"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6062081B"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42</w:t>
            </w:r>
          </w:p>
        </w:tc>
        <w:tc>
          <w:tcPr>
            <w:tcW w:w="2700" w:type="dxa"/>
            <w:tcBorders>
              <w:top w:val="nil"/>
              <w:left w:val="nil"/>
              <w:bottom w:val="single" w:sz="4" w:space="0" w:color="auto"/>
              <w:right w:val="single" w:sz="4" w:space="0" w:color="auto"/>
            </w:tcBorders>
            <w:shd w:val="clear" w:color="auto" w:fill="auto"/>
            <w:vAlign w:val="center"/>
            <w:hideMark/>
          </w:tcPr>
          <w:p w14:paraId="2BDDE733"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£53,460</w:t>
            </w:r>
          </w:p>
        </w:tc>
      </w:tr>
      <w:tr w:rsidR="009D6077" w:rsidRPr="009D6077" w14:paraId="1A2B9DCB" w14:textId="77777777" w:rsidTr="009D6077">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18739EEE" w14:textId="77777777" w:rsidR="009D6077" w:rsidRPr="009D6077" w:rsidRDefault="009D6077" w:rsidP="009D6077">
            <w:pPr>
              <w:jc w:val="center"/>
              <w:rPr>
                <w:rFonts w:ascii="Calibri" w:eastAsia="Times New Roman" w:hAnsi="Calibri" w:cs="Calibri"/>
                <w:b/>
                <w:bCs/>
                <w:sz w:val="24"/>
                <w:szCs w:val="24"/>
                <w:lang w:eastAsia="en-GB"/>
              </w:rPr>
            </w:pPr>
            <w:r w:rsidRPr="009D6077">
              <w:rPr>
                <w:rFonts w:ascii="Calibri" w:eastAsia="Times New Roman" w:hAnsi="Calibri" w:cs="Calibri"/>
                <w:b/>
                <w:bCs/>
                <w:sz w:val="24"/>
                <w:szCs w:val="24"/>
                <w:lang w:eastAsia="en-GB"/>
              </w:rPr>
              <w:t>43</w:t>
            </w:r>
          </w:p>
        </w:tc>
        <w:tc>
          <w:tcPr>
            <w:tcW w:w="2700" w:type="dxa"/>
            <w:tcBorders>
              <w:top w:val="nil"/>
              <w:left w:val="nil"/>
              <w:bottom w:val="single" w:sz="4" w:space="0" w:color="auto"/>
              <w:right w:val="single" w:sz="4" w:space="0" w:color="auto"/>
            </w:tcBorders>
            <w:shd w:val="clear" w:color="auto" w:fill="auto"/>
            <w:vAlign w:val="center"/>
            <w:hideMark/>
          </w:tcPr>
          <w:p w14:paraId="26A4C523" w14:textId="77777777" w:rsidR="009D6077" w:rsidRPr="009D6077" w:rsidRDefault="009D6077" w:rsidP="009D6077">
            <w:pPr>
              <w:jc w:val="center"/>
              <w:rPr>
                <w:rFonts w:ascii="Calibri" w:eastAsia="Times New Roman" w:hAnsi="Calibri" w:cs="Calibri"/>
                <w:sz w:val="24"/>
                <w:szCs w:val="24"/>
                <w:lang w:eastAsia="en-GB"/>
              </w:rPr>
            </w:pPr>
            <w:r w:rsidRPr="009D6077">
              <w:rPr>
                <w:rFonts w:ascii="Calibri" w:eastAsia="Times New Roman" w:hAnsi="Calibri" w:cs="Calibri"/>
                <w:sz w:val="24"/>
                <w:szCs w:val="24"/>
                <w:lang w:eastAsia="en-GB"/>
              </w:rPr>
              <w:t>£54,495</w:t>
            </w:r>
          </w:p>
        </w:tc>
      </w:tr>
    </w:tbl>
    <w:p w14:paraId="12BD306E" w14:textId="77777777" w:rsidR="00CE7100" w:rsidRDefault="00CE7100" w:rsidP="002F4DD2">
      <w:pPr>
        <w:rPr>
          <w:rFonts w:ascii="Arial" w:eastAsia="MS Mincho" w:hAnsi="Arial" w:cs="Arial"/>
          <w:b/>
        </w:rPr>
      </w:pPr>
    </w:p>
    <w:p w14:paraId="7949F69A" w14:textId="77777777" w:rsidR="009D6077" w:rsidRDefault="009D6077" w:rsidP="002F4DD2">
      <w:pPr>
        <w:rPr>
          <w:rFonts w:ascii="Arial" w:eastAsia="MS Mincho" w:hAnsi="Arial" w:cs="Arial"/>
          <w:b/>
        </w:rPr>
      </w:pPr>
    </w:p>
    <w:p w14:paraId="325A279B" w14:textId="77777777" w:rsidR="009D6077" w:rsidRDefault="009D6077" w:rsidP="002F4DD2">
      <w:pPr>
        <w:rPr>
          <w:rFonts w:ascii="Arial" w:eastAsia="MS Mincho" w:hAnsi="Arial" w:cs="Arial"/>
          <w:b/>
        </w:rPr>
      </w:pPr>
    </w:p>
    <w:p w14:paraId="7EF7AB7F" w14:textId="77777777" w:rsidR="00ED1BC8" w:rsidRPr="002F4DD2" w:rsidRDefault="00ED1BC8" w:rsidP="002F4DD2">
      <w:pPr>
        <w:rPr>
          <w:rFonts w:ascii="Arial" w:hAnsi="Arial" w:cs="Arial"/>
          <w:b/>
          <w:u w:val="single"/>
        </w:rPr>
      </w:pPr>
      <w:r w:rsidRPr="002F4DD2">
        <w:rPr>
          <w:rFonts w:ascii="Arial" w:hAnsi="Arial" w:cs="Arial"/>
          <w:b/>
          <w:u w:val="single"/>
        </w:rPr>
        <w:t>Salary calculation – Weeks (Support staff)</w:t>
      </w:r>
    </w:p>
    <w:p w14:paraId="7E7B2889" w14:textId="77777777" w:rsidR="00ED1BC8" w:rsidRPr="002F4DD2" w:rsidRDefault="00ED1BC8" w:rsidP="002F4DD2">
      <w:pPr>
        <w:jc w:val="right"/>
        <w:rPr>
          <w:rFonts w:ascii="Arial" w:hAnsi="Arial" w:cs="Arial"/>
        </w:rPr>
      </w:pPr>
    </w:p>
    <w:tbl>
      <w:tblPr>
        <w:tblW w:w="7371"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040"/>
        <w:gridCol w:w="2260"/>
        <w:gridCol w:w="1512"/>
        <w:gridCol w:w="1559"/>
      </w:tblGrid>
      <w:tr w:rsidR="00ED1BC8" w:rsidRPr="002F4DD2" w14:paraId="4AB6B1A0" w14:textId="77777777" w:rsidTr="00CE7100">
        <w:trPr>
          <w:trHeight w:val="300"/>
        </w:trPr>
        <w:tc>
          <w:tcPr>
            <w:tcW w:w="2040" w:type="dxa"/>
            <w:shd w:val="clear" w:color="auto" w:fill="FFE599" w:themeFill="accent4" w:themeFillTint="66"/>
            <w:noWrap/>
            <w:vAlign w:val="center"/>
            <w:hideMark/>
          </w:tcPr>
          <w:p w14:paraId="55CF0448" w14:textId="77777777" w:rsidR="00ED1BC8" w:rsidRPr="002F4DD2" w:rsidRDefault="00ED1BC8" w:rsidP="002F4DD2">
            <w:pPr>
              <w:rPr>
                <w:rFonts w:ascii="Arial" w:eastAsia="Times New Roman" w:hAnsi="Arial" w:cs="Arial"/>
                <w:b/>
                <w:bCs/>
                <w:color w:val="000000"/>
                <w:lang w:eastAsia="en-GB"/>
              </w:rPr>
            </w:pPr>
            <w:r w:rsidRPr="002F4DD2">
              <w:rPr>
                <w:rFonts w:ascii="Arial" w:eastAsia="Times New Roman" w:hAnsi="Arial" w:cs="Arial"/>
                <w:b/>
                <w:bCs/>
                <w:color w:val="000000"/>
                <w:lang w:eastAsia="en-GB"/>
              </w:rPr>
              <w:t xml:space="preserve">Number of weeks </w:t>
            </w:r>
          </w:p>
        </w:tc>
        <w:tc>
          <w:tcPr>
            <w:tcW w:w="2260" w:type="dxa"/>
            <w:shd w:val="clear" w:color="auto" w:fill="FFE599" w:themeFill="accent4" w:themeFillTint="66"/>
            <w:noWrap/>
            <w:vAlign w:val="center"/>
            <w:hideMark/>
          </w:tcPr>
          <w:p w14:paraId="01E42962" w14:textId="77777777" w:rsidR="00ED1BC8" w:rsidRPr="002F4DD2" w:rsidRDefault="00ED1BC8" w:rsidP="002F4DD2">
            <w:pPr>
              <w:rPr>
                <w:rFonts w:ascii="Arial" w:eastAsia="Times New Roman" w:hAnsi="Arial" w:cs="Arial"/>
                <w:b/>
                <w:bCs/>
                <w:color w:val="000000"/>
                <w:lang w:eastAsia="en-GB"/>
              </w:rPr>
            </w:pPr>
            <w:r w:rsidRPr="002F4DD2">
              <w:rPr>
                <w:rFonts w:ascii="Arial" w:eastAsia="Times New Roman" w:hAnsi="Arial" w:cs="Arial"/>
                <w:b/>
                <w:bCs/>
                <w:color w:val="000000"/>
                <w:lang w:eastAsia="en-GB"/>
              </w:rPr>
              <w:t>Description</w:t>
            </w:r>
          </w:p>
        </w:tc>
        <w:tc>
          <w:tcPr>
            <w:tcW w:w="1512" w:type="dxa"/>
            <w:shd w:val="clear" w:color="auto" w:fill="FFE599" w:themeFill="accent4" w:themeFillTint="66"/>
            <w:noWrap/>
            <w:vAlign w:val="center"/>
            <w:hideMark/>
          </w:tcPr>
          <w:p w14:paraId="2914454F" w14:textId="77777777" w:rsidR="00ED1BC8" w:rsidRPr="002F4DD2" w:rsidRDefault="00ED1BC8" w:rsidP="002F4DD2">
            <w:pPr>
              <w:rPr>
                <w:rFonts w:ascii="Arial" w:eastAsia="Times New Roman" w:hAnsi="Arial" w:cs="Arial"/>
                <w:b/>
                <w:bCs/>
                <w:color w:val="000000"/>
                <w:lang w:eastAsia="en-GB"/>
              </w:rPr>
            </w:pPr>
            <w:r w:rsidRPr="002F4DD2">
              <w:rPr>
                <w:rFonts w:ascii="Arial" w:eastAsia="Times New Roman" w:hAnsi="Arial" w:cs="Arial"/>
                <w:b/>
                <w:bCs/>
                <w:color w:val="000000"/>
                <w:lang w:eastAsia="en-GB"/>
              </w:rPr>
              <w:t>Grades 1 - 5</w:t>
            </w:r>
          </w:p>
        </w:tc>
        <w:tc>
          <w:tcPr>
            <w:tcW w:w="1559" w:type="dxa"/>
            <w:shd w:val="clear" w:color="auto" w:fill="FFE599" w:themeFill="accent4" w:themeFillTint="66"/>
            <w:noWrap/>
            <w:vAlign w:val="center"/>
            <w:hideMark/>
          </w:tcPr>
          <w:p w14:paraId="09B39DBA" w14:textId="77777777" w:rsidR="00ED1BC8" w:rsidRPr="002F4DD2" w:rsidRDefault="00ED1BC8" w:rsidP="002F4DD2">
            <w:pPr>
              <w:rPr>
                <w:rFonts w:ascii="Arial" w:eastAsia="Times New Roman" w:hAnsi="Arial" w:cs="Arial"/>
                <w:b/>
                <w:bCs/>
                <w:color w:val="000000"/>
                <w:lang w:eastAsia="en-GB"/>
              </w:rPr>
            </w:pPr>
            <w:r w:rsidRPr="002F4DD2">
              <w:rPr>
                <w:rFonts w:ascii="Arial" w:eastAsia="Times New Roman" w:hAnsi="Arial" w:cs="Arial"/>
                <w:b/>
                <w:bCs/>
                <w:color w:val="000000"/>
                <w:lang w:eastAsia="en-GB"/>
              </w:rPr>
              <w:t>Grades 6 - 8</w:t>
            </w:r>
          </w:p>
        </w:tc>
      </w:tr>
      <w:tr w:rsidR="00ED1BC8" w:rsidRPr="002F4DD2" w14:paraId="3236812C" w14:textId="77777777" w:rsidTr="00CE7100">
        <w:trPr>
          <w:trHeight w:val="300"/>
        </w:trPr>
        <w:tc>
          <w:tcPr>
            <w:tcW w:w="2040" w:type="dxa"/>
            <w:shd w:val="clear" w:color="auto" w:fill="auto"/>
            <w:noWrap/>
            <w:vAlign w:val="center"/>
            <w:hideMark/>
          </w:tcPr>
          <w:p w14:paraId="5DC924C9"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 xml:space="preserve">44 WEEKS </w:t>
            </w:r>
          </w:p>
        </w:tc>
        <w:tc>
          <w:tcPr>
            <w:tcW w:w="2260" w:type="dxa"/>
            <w:shd w:val="clear" w:color="auto" w:fill="auto"/>
            <w:noWrap/>
            <w:vAlign w:val="center"/>
            <w:hideMark/>
          </w:tcPr>
          <w:p w14:paraId="08950ECF"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term time</w:t>
            </w:r>
          </w:p>
        </w:tc>
        <w:tc>
          <w:tcPr>
            <w:tcW w:w="1512" w:type="dxa"/>
            <w:shd w:val="clear" w:color="auto" w:fill="auto"/>
            <w:noWrap/>
            <w:vAlign w:val="center"/>
            <w:hideMark/>
          </w:tcPr>
          <w:p w14:paraId="5965E23B"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44.65</w:t>
            </w:r>
          </w:p>
        </w:tc>
        <w:tc>
          <w:tcPr>
            <w:tcW w:w="1559" w:type="dxa"/>
            <w:shd w:val="clear" w:color="auto" w:fill="auto"/>
            <w:noWrap/>
            <w:vAlign w:val="center"/>
            <w:hideMark/>
          </w:tcPr>
          <w:p w14:paraId="34A4D2C4"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44.85</w:t>
            </w:r>
          </w:p>
        </w:tc>
      </w:tr>
      <w:tr w:rsidR="00ED1BC8" w:rsidRPr="002F4DD2" w14:paraId="2C8CD187" w14:textId="77777777" w:rsidTr="00CE7100">
        <w:trPr>
          <w:trHeight w:val="300"/>
        </w:trPr>
        <w:tc>
          <w:tcPr>
            <w:tcW w:w="2040" w:type="dxa"/>
            <w:shd w:val="clear" w:color="auto" w:fill="auto"/>
            <w:noWrap/>
            <w:vAlign w:val="center"/>
            <w:hideMark/>
          </w:tcPr>
          <w:p w14:paraId="700631E6"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45 WEEKS</w:t>
            </w:r>
          </w:p>
        </w:tc>
        <w:tc>
          <w:tcPr>
            <w:tcW w:w="2260" w:type="dxa"/>
            <w:shd w:val="clear" w:color="auto" w:fill="auto"/>
            <w:noWrap/>
            <w:vAlign w:val="center"/>
            <w:hideMark/>
          </w:tcPr>
          <w:p w14:paraId="38B5383F"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term time +1 week</w:t>
            </w:r>
          </w:p>
        </w:tc>
        <w:tc>
          <w:tcPr>
            <w:tcW w:w="1512" w:type="dxa"/>
            <w:shd w:val="clear" w:color="auto" w:fill="auto"/>
            <w:noWrap/>
            <w:vAlign w:val="center"/>
            <w:hideMark/>
          </w:tcPr>
          <w:p w14:paraId="1B3B8DC0"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45.8</w:t>
            </w:r>
          </w:p>
        </w:tc>
        <w:tc>
          <w:tcPr>
            <w:tcW w:w="1559" w:type="dxa"/>
            <w:shd w:val="clear" w:color="auto" w:fill="auto"/>
            <w:noWrap/>
            <w:vAlign w:val="center"/>
            <w:hideMark/>
          </w:tcPr>
          <w:p w14:paraId="56B9AF74"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46</w:t>
            </w:r>
          </w:p>
        </w:tc>
      </w:tr>
      <w:tr w:rsidR="00ED1BC8" w:rsidRPr="002F4DD2" w14:paraId="0AE6CA33" w14:textId="77777777" w:rsidTr="00CE7100">
        <w:trPr>
          <w:trHeight w:val="300"/>
        </w:trPr>
        <w:tc>
          <w:tcPr>
            <w:tcW w:w="2040" w:type="dxa"/>
            <w:shd w:val="clear" w:color="auto" w:fill="auto"/>
            <w:noWrap/>
            <w:vAlign w:val="center"/>
            <w:hideMark/>
          </w:tcPr>
          <w:p w14:paraId="314F0076"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 xml:space="preserve">46 WEEKS </w:t>
            </w:r>
          </w:p>
        </w:tc>
        <w:tc>
          <w:tcPr>
            <w:tcW w:w="2260" w:type="dxa"/>
            <w:shd w:val="clear" w:color="auto" w:fill="auto"/>
            <w:noWrap/>
            <w:vAlign w:val="center"/>
            <w:hideMark/>
          </w:tcPr>
          <w:p w14:paraId="3ED16F3B"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term time +2 week</w:t>
            </w:r>
          </w:p>
        </w:tc>
        <w:tc>
          <w:tcPr>
            <w:tcW w:w="1512" w:type="dxa"/>
            <w:shd w:val="clear" w:color="auto" w:fill="auto"/>
            <w:noWrap/>
            <w:vAlign w:val="center"/>
            <w:hideMark/>
          </w:tcPr>
          <w:p w14:paraId="03A50567"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46.94</w:t>
            </w:r>
          </w:p>
        </w:tc>
        <w:tc>
          <w:tcPr>
            <w:tcW w:w="1559" w:type="dxa"/>
            <w:shd w:val="clear" w:color="auto" w:fill="auto"/>
            <w:noWrap/>
            <w:vAlign w:val="center"/>
            <w:hideMark/>
          </w:tcPr>
          <w:p w14:paraId="6CCCE129"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47.15</w:t>
            </w:r>
          </w:p>
        </w:tc>
      </w:tr>
      <w:tr w:rsidR="00ED1BC8" w:rsidRPr="002F4DD2" w14:paraId="51B642FE" w14:textId="77777777" w:rsidTr="00CE7100">
        <w:trPr>
          <w:trHeight w:val="300"/>
        </w:trPr>
        <w:tc>
          <w:tcPr>
            <w:tcW w:w="2040" w:type="dxa"/>
            <w:shd w:val="clear" w:color="auto" w:fill="auto"/>
            <w:noWrap/>
            <w:vAlign w:val="center"/>
            <w:hideMark/>
          </w:tcPr>
          <w:p w14:paraId="52E7B402"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47 WEEKS</w:t>
            </w:r>
          </w:p>
        </w:tc>
        <w:tc>
          <w:tcPr>
            <w:tcW w:w="2260" w:type="dxa"/>
            <w:shd w:val="clear" w:color="auto" w:fill="auto"/>
            <w:noWrap/>
            <w:vAlign w:val="center"/>
            <w:hideMark/>
          </w:tcPr>
          <w:p w14:paraId="1DF19462"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term time +3 week</w:t>
            </w:r>
          </w:p>
        </w:tc>
        <w:tc>
          <w:tcPr>
            <w:tcW w:w="1512" w:type="dxa"/>
            <w:shd w:val="clear" w:color="auto" w:fill="auto"/>
            <w:noWrap/>
            <w:vAlign w:val="center"/>
            <w:hideMark/>
          </w:tcPr>
          <w:p w14:paraId="57D63D68"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48.09</w:t>
            </w:r>
          </w:p>
        </w:tc>
        <w:tc>
          <w:tcPr>
            <w:tcW w:w="1559" w:type="dxa"/>
            <w:shd w:val="clear" w:color="auto" w:fill="auto"/>
            <w:noWrap/>
            <w:vAlign w:val="center"/>
            <w:hideMark/>
          </w:tcPr>
          <w:p w14:paraId="50FE9566"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48.3</w:t>
            </w:r>
          </w:p>
        </w:tc>
      </w:tr>
      <w:tr w:rsidR="00ED1BC8" w:rsidRPr="002F4DD2" w14:paraId="42CFD922" w14:textId="77777777" w:rsidTr="00CE7100">
        <w:trPr>
          <w:trHeight w:val="300"/>
        </w:trPr>
        <w:tc>
          <w:tcPr>
            <w:tcW w:w="2040" w:type="dxa"/>
            <w:shd w:val="clear" w:color="auto" w:fill="auto"/>
            <w:noWrap/>
            <w:vAlign w:val="center"/>
            <w:hideMark/>
          </w:tcPr>
          <w:p w14:paraId="5834FB6A"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48 WEEKS</w:t>
            </w:r>
          </w:p>
        </w:tc>
        <w:tc>
          <w:tcPr>
            <w:tcW w:w="2260" w:type="dxa"/>
            <w:shd w:val="clear" w:color="auto" w:fill="auto"/>
            <w:noWrap/>
            <w:vAlign w:val="center"/>
            <w:hideMark/>
          </w:tcPr>
          <w:p w14:paraId="039DF5FE"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term time +4 week</w:t>
            </w:r>
          </w:p>
        </w:tc>
        <w:tc>
          <w:tcPr>
            <w:tcW w:w="1512" w:type="dxa"/>
            <w:shd w:val="clear" w:color="auto" w:fill="auto"/>
            <w:noWrap/>
            <w:vAlign w:val="center"/>
            <w:hideMark/>
          </w:tcPr>
          <w:p w14:paraId="5DF2B4A3"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49.23</w:t>
            </w:r>
          </w:p>
        </w:tc>
        <w:tc>
          <w:tcPr>
            <w:tcW w:w="1559" w:type="dxa"/>
            <w:shd w:val="clear" w:color="auto" w:fill="auto"/>
            <w:noWrap/>
            <w:vAlign w:val="center"/>
            <w:hideMark/>
          </w:tcPr>
          <w:p w14:paraId="4308C73A"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49.45</w:t>
            </w:r>
          </w:p>
        </w:tc>
      </w:tr>
      <w:tr w:rsidR="00ED1BC8" w:rsidRPr="002F4DD2" w14:paraId="0F6756B1" w14:textId="77777777" w:rsidTr="00CE7100">
        <w:trPr>
          <w:trHeight w:val="300"/>
        </w:trPr>
        <w:tc>
          <w:tcPr>
            <w:tcW w:w="2040" w:type="dxa"/>
            <w:shd w:val="clear" w:color="auto" w:fill="auto"/>
            <w:noWrap/>
            <w:vAlign w:val="center"/>
            <w:hideMark/>
          </w:tcPr>
          <w:p w14:paraId="3AC9B7C2"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49 WEEKS</w:t>
            </w:r>
          </w:p>
        </w:tc>
        <w:tc>
          <w:tcPr>
            <w:tcW w:w="2260" w:type="dxa"/>
            <w:shd w:val="clear" w:color="auto" w:fill="auto"/>
            <w:noWrap/>
            <w:vAlign w:val="center"/>
            <w:hideMark/>
          </w:tcPr>
          <w:p w14:paraId="679B4F1D"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term time +5 week</w:t>
            </w:r>
          </w:p>
        </w:tc>
        <w:tc>
          <w:tcPr>
            <w:tcW w:w="1512" w:type="dxa"/>
            <w:shd w:val="clear" w:color="auto" w:fill="auto"/>
            <w:noWrap/>
            <w:vAlign w:val="center"/>
            <w:hideMark/>
          </w:tcPr>
          <w:p w14:paraId="4C36E9DF"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50.38</w:t>
            </w:r>
          </w:p>
        </w:tc>
        <w:tc>
          <w:tcPr>
            <w:tcW w:w="1559" w:type="dxa"/>
            <w:shd w:val="clear" w:color="auto" w:fill="auto"/>
            <w:noWrap/>
            <w:vAlign w:val="center"/>
            <w:hideMark/>
          </w:tcPr>
          <w:p w14:paraId="71B6DDC9"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50.6</w:t>
            </w:r>
          </w:p>
        </w:tc>
      </w:tr>
      <w:tr w:rsidR="00ED1BC8" w:rsidRPr="002F4DD2" w14:paraId="3986FD09" w14:textId="77777777" w:rsidTr="00CE7100">
        <w:trPr>
          <w:trHeight w:val="300"/>
        </w:trPr>
        <w:tc>
          <w:tcPr>
            <w:tcW w:w="2040" w:type="dxa"/>
            <w:shd w:val="clear" w:color="auto" w:fill="auto"/>
            <w:noWrap/>
            <w:vAlign w:val="center"/>
            <w:hideMark/>
          </w:tcPr>
          <w:p w14:paraId="0A7582B8"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52 WEEKS</w:t>
            </w:r>
          </w:p>
        </w:tc>
        <w:tc>
          <w:tcPr>
            <w:tcW w:w="2260" w:type="dxa"/>
            <w:shd w:val="clear" w:color="auto" w:fill="auto"/>
            <w:noWrap/>
            <w:vAlign w:val="center"/>
            <w:hideMark/>
          </w:tcPr>
          <w:p w14:paraId="59248C15"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full time</w:t>
            </w:r>
          </w:p>
        </w:tc>
        <w:tc>
          <w:tcPr>
            <w:tcW w:w="1512" w:type="dxa"/>
            <w:shd w:val="clear" w:color="auto" w:fill="auto"/>
            <w:noWrap/>
            <w:vAlign w:val="center"/>
            <w:hideMark/>
          </w:tcPr>
          <w:p w14:paraId="6A1EE728"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52.143</w:t>
            </w:r>
          </w:p>
        </w:tc>
        <w:tc>
          <w:tcPr>
            <w:tcW w:w="1559" w:type="dxa"/>
            <w:shd w:val="clear" w:color="auto" w:fill="auto"/>
            <w:noWrap/>
            <w:vAlign w:val="center"/>
            <w:hideMark/>
          </w:tcPr>
          <w:p w14:paraId="3E96C817" w14:textId="77777777" w:rsidR="00ED1BC8" w:rsidRPr="002F4DD2" w:rsidRDefault="00ED1BC8" w:rsidP="002F4DD2">
            <w:pPr>
              <w:rPr>
                <w:rFonts w:ascii="Arial" w:eastAsia="Times New Roman" w:hAnsi="Arial" w:cs="Arial"/>
                <w:color w:val="000000"/>
                <w:lang w:eastAsia="en-GB"/>
              </w:rPr>
            </w:pPr>
            <w:r w:rsidRPr="002F4DD2">
              <w:rPr>
                <w:rFonts w:ascii="Arial" w:eastAsia="Times New Roman" w:hAnsi="Arial" w:cs="Arial"/>
                <w:color w:val="000000"/>
                <w:lang w:eastAsia="en-GB"/>
              </w:rPr>
              <w:t>52.143</w:t>
            </w:r>
          </w:p>
        </w:tc>
      </w:tr>
    </w:tbl>
    <w:p w14:paraId="0AA62494" w14:textId="77777777" w:rsidR="00E15506" w:rsidRDefault="00E15506" w:rsidP="002F4DD2">
      <w:pPr>
        <w:rPr>
          <w:rFonts w:ascii="Arial" w:hAnsi="Arial" w:cs="Arial"/>
        </w:rPr>
      </w:pPr>
    </w:p>
    <w:p w14:paraId="22D6013B" w14:textId="77777777" w:rsidR="00E15506" w:rsidRPr="002F4DD2" w:rsidRDefault="00E15506" w:rsidP="002F4DD2">
      <w:pPr>
        <w:rPr>
          <w:rFonts w:ascii="Arial" w:hAnsi="Arial" w:cs="Arial"/>
        </w:rPr>
      </w:pPr>
    </w:p>
    <w:p w14:paraId="06FA0882" w14:textId="77777777" w:rsidR="00ED1BC8" w:rsidRPr="002F4DD2" w:rsidRDefault="00ED1BC8" w:rsidP="002F4DD2">
      <w:pPr>
        <w:rPr>
          <w:rFonts w:ascii="Arial" w:hAnsi="Arial" w:cs="Arial"/>
          <w:b/>
          <w:u w:val="single"/>
        </w:rPr>
      </w:pPr>
      <w:r w:rsidRPr="002F4DD2">
        <w:rPr>
          <w:rFonts w:ascii="Arial" w:hAnsi="Arial" w:cs="Arial"/>
          <w:b/>
          <w:u w:val="single"/>
        </w:rPr>
        <w:t>TEACHING STAFF PAY VALUES</w:t>
      </w:r>
    </w:p>
    <w:p w14:paraId="41250F0F" w14:textId="77777777" w:rsidR="00ED1BC8" w:rsidRPr="002F4DD2" w:rsidRDefault="00ED1BC8" w:rsidP="002F4DD2">
      <w:pPr>
        <w:jc w:val="both"/>
        <w:rPr>
          <w:rFonts w:ascii="Arial" w:hAnsi="Arial" w:cs="Arial"/>
          <w:b/>
        </w:rPr>
      </w:pPr>
      <w:r w:rsidRPr="002F4DD2">
        <w:rPr>
          <w:rFonts w:ascii="Arial" w:hAnsi="Arial" w:cs="Arial"/>
          <w:b/>
        </w:rPr>
        <w:t>(</w:t>
      </w:r>
      <w:r w:rsidR="00144CA3" w:rsidRPr="002F4DD2">
        <w:rPr>
          <w:rFonts w:ascii="Arial" w:hAnsi="Arial" w:cs="Arial"/>
          <w:b/>
        </w:rPr>
        <w:t>From</w:t>
      </w:r>
      <w:r w:rsidRPr="002F4DD2">
        <w:rPr>
          <w:rFonts w:ascii="Arial" w:hAnsi="Arial" w:cs="Arial"/>
          <w:b/>
        </w:rPr>
        <w:t xml:space="preserve"> 1</w:t>
      </w:r>
      <w:r w:rsidRPr="002F4DD2">
        <w:rPr>
          <w:rFonts w:ascii="Arial" w:hAnsi="Arial" w:cs="Arial"/>
          <w:b/>
          <w:vertAlign w:val="superscript"/>
        </w:rPr>
        <w:t>st</w:t>
      </w:r>
      <w:r w:rsidRPr="002F4DD2">
        <w:rPr>
          <w:rFonts w:ascii="Arial" w:hAnsi="Arial" w:cs="Arial"/>
          <w:b/>
        </w:rPr>
        <w:t xml:space="preserve"> September 202</w:t>
      </w:r>
      <w:r w:rsidR="004A1225">
        <w:rPr>
          <w:rFonts w:ascii="Arial" w:hAnsi="Arial" w:cs="Arial"/>
          <w:b/>
        </w:rPr>
        <w:t>4</w:t>
      </w:r>
      <w:r w:rsidRPr="002F4DD2">
        <w:rPr>
          <w:rFonts w:ascii="Arial" w:hAnsi="Arial" w:cs="Arial"/>
          <w:b/>
        </w:rPr>
        <w:t xml:space="preserve"> to 31</w:t>
      </w:r>
      <w:r w:rsidRPr="002F4DD2">
        <w:rPr>
          <w:rFonts w:ascii="Arial" w:hAnsi="Arial" w:cs="Arial"/>
          <w:b/>
          <w:vertAlign w:val="superscript"/>
        </w:rPr>
        <w:t>st</w:t>
      </w:r>
      <w:r w:rsidRPr="002F4DD2">
        <w:rPr>
          <w:rFonts w:ascii="Arial" w:hAnsi="Arial" w:cs="Arial"/>
          <w:b/>
        </w:rPr>
        <w:t xml:space="preserve"> August 202</w:t>
      </w:r>
      <w:r w:rsidR="004A1225">
        <w:rPr>
          <w:rFonts w:ascii="Arial" w:hAnsi="Arial" w:cs="Arial"/>
          <w:b/>
        </w:rPr>
        <w:t>5</w:t>
      </w:r>
      <w:r w:rsidRPr="002F4DD2">
        <w:rPr>
          <w:rFonts w:ascii="Arial" w:hAnsi="Arial" w:cs="Arial"/>
          <w:b/>
        </w:rPr>
        <w:t>)</w:t>
      </w:r>
    </w:p>
    <w:p w14:paraId="45BF9641" w14:textId="77777777" w:rsidR="00ED1BC8" w:rsidRPr="002F4DD2" w:rsidRDefault="00ED1BC8" w:rsidP="002F4DD2">
      <w:pPr>
        <w:jc w:val="both"/>
        <w:rPr>
          <w:rFonts w:ascii="Arial" w:hAnsi="Arial" w:cs="Arial"/>
          <w:b/>
        </w:rPr>
      </w:pPr>
    </w:p>
    <w:tbl>
      <w:tblPr>
        <w:tblW w:w="3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05"/>
        <w:gridCol w:w="2123"/>
      </w:tblGrid>
      <w:tr w:rsidR="00CE7100" w:rsidRPr="002F4DD2" w14:paraId="6B97586E" w14:textId="77777777" w:rsidTr="00C9019B">
        <w:trPr>
          <w:trHeight w:val="405"/>
        </w:trPr>
        <w:tc>
          <w:tcPr>
            <w:tcW w:w="3818" w:type="dxa"/>
            <w:gridSpan w:val="2"/>
            <w:tcBorders>
              <w:right w:val="single" w:sz="8" w:space="0" w:color="000000"/>
            </w:tcBorders>
            <w:shd w:val="clear" w:color="000000" w:fill="92D050"/>
            <w:vAlign w:val="bottom"/>
            <w:hideMark/>
          </w:tcPr>
          <w:p w14:paraId="61F4135A" w14:textId="77777777" w:rsidR="00CE7100" w:rsidRPr="002F4DD2" w:rsidRDefault="00CE7100" w:rsidP="002F4DD2">
            <w:pPr>
              <w:rPr>
                <w:rFonts w:ascii="Arial" w:eastAsia="Times New Roman" w:hAnsi="Arial" w:cs="Arial"/>
                <w:b/>
                <w:bCs/>
                <w:lang w:eastAsia="en-GB"/>
              </w:rPr>
            </w:pPr>
            <w:r w:rsidRPr="002F4DD2">
              <w:rPr>
                <w:rFonts w:ascii="Arial" w:eastAsia="Times New Roman" w:hAnsi="Arial" w:cs="Arial"/>
                <w:b/>
                <w:bCs/>
                <w:lang w:eastAsia="en-GB"/>
              </w:rPr>
              <w:lastRenderedPageBreak/>
              <w:t>MAIN PAY SCALE</w:t>
            </w:r>
          </w:p>
        </w:tc>
      </w:tr>
      <w:tr w:rsidR="00CE7100" w:rsidRPr="002F4DD2" w14:paraId="5C26CFF0" w14:textId="77777777" w:rsidTr="00C9019B">
        <w:trPr>
          <w:trHeight w:val="391"/>
        </w:trPr>
        <w:tc>
          <w:tcPr>
            <w:tcW w:w="1701" w:type="dxa"/>
            <w:shd w:val="clear" w:color="000000" w:fill="D9D9D9"/>
            <w:vAlign w:val="bottom"/>
            <w:hideMark/>
          </w:tcPr>
          <w:p w14:paraId="28287404" w14:textId="77777777" w:rsidR="00CE7100" w:rsidRPr="002F4DD2" w:rsidRDefault="00CE7100" w:rsidP="002F4DD2">
            <w:pPr>
              <w:rPr>
                <w:rFonts w:ascii="Arial" w:eastAsia="Times New Roman" w:hAnsi="Arial" w:cs="Arial"/>
                <w:b/>
                <w:bCs/>
                <w:lang w:eastAsia="en-GB"/>
              </w:rPr>
            </w:pPr>
            <w:r w:rsidRPr="002F4DD2">
              <w:rPr>
                <w:rFonts w:ascii="Arial" w:eastAsia="Times New Roman" w:hAnsi="Arial" w:cs="Arial"/>
                <w:b/>
                <w:bCs/>
                <w:lang w:eastAsia="en-GB"/>
              </w:rPr>
              <w:t xml:space="preserve">Scale Point </w:t>
            </w:r>
          </w:p>
        </w:tc>
        <w:tc>
          <w:tcPr>
            <w:tcW w:w="2117" w:type="dxa"/>
            <w:tcBorders>
              <w:right w:val="single" w:sz="8" w:space="0" w:color="000000"/>
            </w:tcBorders>
            <w:shd w:val="clear" w:color="auto" w:fill="D9D9D9" w:themeFill="background1" w:themeFillShade="D9"/>
            <w:vAlign w:val="bottom"/>
            <w:hideMark/>
          </w:tcPr>
          <w:p w14:paraId="32F78144" w14:textId="77777777" w:rsidR="00CE7100" w:rsidRPr="002F4DD2" w:rsidRDefault="004A1225" w:rsidP="002F4DD2">
            <w:pPr>
              <w:rPr>
                <w:rFonts w:ascii="Arial" w:eastAsia="Times New Roman" w:hAnsi="Arial" w:cs="Arial"/>
                <w:b/>
                <w:bCs/>
                <w:lang w:eastAsia="en-GB"/>
              </w:rPr>
            </w:pPr>
            <w:r>
              <w:rPr>
                <w:rFonts w:ascii="Arial" w:eastAsia="Times New Roman" w:hAnsi="Arial" w:cs="Arial"/>
                <w:b/>
                <w:bCs/>
                <w:lang w:eastAsia="en-GB"/>
              </w:rPr>
              <w:t>VALUE 2024</w:t>
            </w:r>
          </w:p>
        </w:tc>
      </w:tr>
      <w:tr w:rsidR="00CE7100" w:rsidRPr="002F4DD2" w14:paraId="547EA971" w14:textId="77777777" w:rsidTr="00C9019B">
        <w:trPr>
          <w:trHeight w:val="375"/>
        </w:trPr>
        <w:tc>
          <w:tcPr>
            <w:tcW w:w="1701" w:type="dxa"/>
            <w:shd w:val="clear" w:color="auto" w:fill="auto"/>
            <w:vAlign w:val="bottom"/>
            <w:hideMark/>
          </w:tcPr>
          <w:p w14:paraId="580419E8" w14:textId="77777777" w:rsidR="00CE7100" w:rsidRPr="002F4DD2" w:rsidRDefault="00CE7100" w:rsidP="002F4DD2">
            <w:pPr>
              <w:rPr>
                <w:rFonts w:ascii="Arial" w:eastAsia="Times New Roman" w:hAnsi="Arial" w:cs="Arial"/>
                <w:b/>
                <w:bCs/>
                <w:lang w:eastAsia="en-GB"/>
              </w:rPr>
            </w:pPr>
            <w:r w:rsidRPr="002F4DD2">
              <w:rPr>
                <w:rFonts w:ascii="Arial" w:eastAsia="Times New Roman" w:hAnsi="Arial" w:cs="Arial"/>
                <w:b/>
                <w:bCs/>
                <w:lang w:eastAsia="en-GB"/>
              </w:rPr>
              <w:t>1</w:t>
            </w:r>
          </w:p>
        </w:tc>
        <w:tc>
          <w:tcPr>
            <w:tcW w:w="2117" w:type="dxa"/>
            <w:tcBorders>
              <w:right w:val="single" w:sz="8" w:space="0" w:color="000000"/>
            </w:tcBorders>
            <w:shd w:val="clear" w:color="auto" w:fill="auto"/>
            <w:vAlign w:val="bottom"/>
            <w:hideMark/>
          </w:tcPr>
          <w:p w14:paraId="3062AC74" w14:textId="77777777" w:rsidR="00CE7100" w:rsidRPr="002F4DD2" w:rsidRDefault="004A1225" w:rsidP="002F4DD2">
            <w:pPr>
              <w:rPr>
                <w:rFonts w:ascii="Arial" w:eastAsia="Times New Roman" w:hAnsi="Arial" w:cs="Arial"/>
                <w:lang w:eastAsia="en-GB"/>
              </w:rPr>
            </w:pPr>
            <w:r>
              <w:rPr>
                <w:rFonts w:ascii="Arial" w:eastAsia="Times New Roman" w:hAnsi="Arial" w:cs="Arial"/>
                <w:lang w:eastAsia="en-GB"/>
              </w:rPr>
              <w:t>£31,650</w:t>
            </w:r>
          </w:p>
        </w:tc>
      </w:tr>
      <w:tr w:rsidR="00CE7100" w:rsidRPr="002F4DD2" w14:paraId="646F242A" w14:textId="77777777" w:rsidTr="00C9019B">
        <w:trPr>
          <w:trHeight w:val="375"/>
        </w:trPr>
        <w:tc>
          <w:tcPr>
            <w:tcW w:w="1701" w:type="dxa"/>
            <w:shd w:val="clear" w:color="auto" w:fill="auto"/>
            <w:vAlign w:val="bottom"/>
            <w:hideMark/>
          </w:tcPr>
          <w:p w14:paraId="1A3742F3" w14:textId="77777777" w:rsidR="00CE7100" w:rsidRPr="002F4DD2" w:rsidRDefault="00CE7100" w:rsidP="002F4DD2">
            <w:pPr>
              <w:rPr>
                <w:rFonts w:ascii="Arial" w:eastAsia="Times New Roman" w:hAnsi="Arial" w:cs="Arial"/>
                <w:b/>
                <w:bCs/>
                <w:lang w:eastAsia="en-GB"/>
              </w:rPr>
            </w:pPr>
            <w:r w:rsidRPr="002F4DD2">
              <w:rPr>
                <w:rFonts w:ascii="Arial" w:eastAsia="Times New Roman" w:hAnsi="Arial" w:cs="Arial"/>
                <w:b/>
                <w:bCs/>
                <w:lang w:eastAsia="en-GB"/>
              </w:rPr>
              <w:t>2</w:t>
            </w:r>
          </w:p>
        </w:tc>
        <w:tc>
          <w:tcPr>
            <w:tcW w:w="2117" w:type="dxa"/>
            <w:tcBorders>
              <w:right w:val="single" w:sz="8" w:space="0" w:color="000000"/>
            </w:tcBorders>
            <w:shd w:val="clear" w:color="auto" w:fill="auto"/>
            <w:vAlign w:val="bottom"/>
            <w:hideMark/>
          </w:tcPr>
          <w:p w14:paraId="55101129" w14:textId="77777777" w:rsidR="00CE7100" w:rsidRPr="002F4DD2" w:rsidRDefault="004A1225" w:rsidP="002F4DD2">
            <w:pPr>
              <w:rPr>
                <w:rFonts w:ascii="Arial" w:eastAsia="Times New Roman" w:hAnsi="Arial" w:cs="Arial"/>
                <w:lang w:eastAsia="en-GB"/>
              </w:rPr>
            </w:pPr>
            <w:r>
              <w:rPr>
                <w:rFonts w:ascii="Arial" w:eastAsia="Times New Roman" w:hAnsi="Arial" w:cs="Arial"/>
                <w:lang w:eastAsia="en-GB"/>
              </w:rPr>
              <w:t>£33,483</w:t>
            </w:r>
          </w:p>
        </w:tc>
      </w:tr>
      <w:tr w:rsidR="00CE7100" w:rsidRPr="002F4DD2" w14:paraId="355C51CB" w14:textId="77777777" w:rsidTr="00C9019B">
        <w:trPr>
          <w:trHeight w:val="375"/>
        </w:trPr>
        <w:tc>
          <w:tcPr>
            <w:tcW w:w="1701" w:type="dxa"/>
            <w:shd w:val="clear" w:color="auto" w:fill="auto"/>
            <w:vAlign w:val="bottom"/>
            <w:hideMark/>
          </w:tcPr>
          <w:p w14:paraId="16CB4A09" w14:textId="77777777" w:rsidR="00CE7100" w:rsidRPr="002F4DD2" w:rsidRDefault="00CE7100" w:rsidP="002F4DD2">
            <w:pPr>
              <w:rPr>
                <w:rFonts w:ascii="Arial" w:eastAsia="Times New Roman" w:hAnsi="Arial" w:cs="Arial"/>
                <w:b/>
                <w:bCs/>
                <w:lang w:eastAsia="en-GB"/>
              </w:rPr>
            </w:pPr>
            <w:r w:rsidRPr="002F4DD2">
              <w:rPr>
                <w:rFonts w:ascii="Arial" w:eastAsia="Times New Roman" w:hAnsi="Arial" w:cs="Arial"/>
                <w:b/>
                <w:bCs/>
                <w:lang w:eastAsia="en-GB"/>
              </w:rPr>
              <w:t>3</w:t>
            </w:r>
          </w:p>
        </w:tc>
        <w:tc>
          <w:tcPr>
            <w:tcW w:w="2117" w:type="dxa"/>
            <w:tcBorders>
              <w:right w:val="single" w:sz="8" w:space="0" w:color="000000"/>
            </w:tcBorders>
            <w:shd w:val="clear" w:color="auto" w:fill="auto"/>
            <w:vAlign w:val="bottom"/>
            <w:hideMark/>
          </w:tcPr>
          <w:p w14:paraId="0FE3E888" w14:textId="77777777" w:rsidR="00CE7100" w:rsidRPr="002F4DD2" w:rsidRDefault="004A1225" w:rsidP="002F4DD2">
            <w:pPr>
              <w:rPr>
                <w:rFonts w:ascii="Arial" w:eastAsia="Times New Roman" w:hAnsi="Arial" w:cs="Arial"/>
                <w:lang w:eastAsia="en-GB"/>
              </w:rPr>
            </w:pPr>
            <w:r>
              <w:rPr>
                <w:rFonts w:ascii="Arial" w:eastAsia="Times New Roman" w:hAnsi="Arial" w:cs="Arial"/>
                <w:lang w:eastAsia="en-GB"/>
              </w:rPr>
              <w:t>£35,674</w:t>
            </w:r>
          </w:p>
        </w:tc>
      </w:tr>
      <w:tr w:rsidR="00CE7100" w:rsidRPr="002F4DD2" w14:paraId="47B33E01" w14:textId="77777777" w:rsidTr="00C9019B">
        <w:trPr>
          <w:trHeight w:val="375"/>
        </w:trPr>
        <w:tc>
          <w:tcPr>
            <w:tcW w:w="1701" w:type="dxa"/>
            <w:shd w:val="clear" w:color="auto" w:fill="auto"/>
            <w:vAlign w:val="bottom"/>
            <w:hideMark/>
          </w:tcPr>
          <w:p w14:paraId="31BAAEEA" w14:textId="77777777" w:rsidR="00CE7100" w:rsidRPr="002F4DD2" w:rsidRDefault="00CE7100" w:rsidP="002F4DD2">
            <w:pPr>
              <w:rPr>
                <w:rFonts w:ascii="Arial" w:eastAsia="Times New Roman" w:hAnsi="Arial" w:cs="Arial"/>
                <w:b/>
                <w:bCs/>
                <w:lang w:eastAsia="en-GB"/>
              </w:rPr>
            </w:pPr>
            <w:r w:rsidRPr="002F4DD2">
              <w:rPr>
                <w:rFonts w:ascii="Arial" w:eastAsia="Times New Roman" w:hAnsi="Arial" w:cs="Arial"/>
                <w:b/>
                <w:bCs/>
                <w:lang w:eastAsia="en-GB"/>
              </w:rPr>
              <w:t>4</w:t>
            </w:r>
          </w:p>
        </w:tc>
        <w:tc>
          <w:tcPr>
            <w:tcW w:w="2117" w:type="dxa"/>
            <w:tcBorders>
              <w:right w:val="single" w:sz="8" w:space="0" w:color="000000"/>
            </w:tcBorders>
            <w:shd w:val="clear" w:color="auto" w:fill="auto"/>
            <w:vAlign w:val="bottom"/>
            <w:hideMark/>
          </w:tcPr>
          <w:p w14:paraId="61D51C80" w14:textId="77777777" w:rsidR="00CE7100" w:rsidRPr="002F4DD2" w:rsidRDefault="004A1225" w:rsidP="002F4DD2">
            <w:pPr>
              <w:rPr>
                <w:rFonts w:ascii="Arial" w:eastAsia="Times New Roman" w:hAnsi="Arial" w:cs="Arial"/>
                <w:lang w:eastAsia="en-GB"/>
              </w:rPr>
            </w:pPr>
            <w:r>
              <w:rPr>
                <w:rFonts w:ascii="Arial" w:eastAsia="Times New Roman" w:hAnsi="Arial" w:cs="Arial"/>
                <w:lang w:eastAsia="en-GB"/>
              </w:rPr>
              <w:t>£38,034</w:t>
            </w:r>
          </w:p>
        </w:tc>
      </w:tr>
      <w:tr w:rsidR="00CE7100" w:rsidRPr="002F4DD2" w14:paraId="1EBAA375" w14:textId="77777777" w:rsidTr="00C9019B">
        <w:trPr>
          <w:trHeight w:val="375"/>
        </w:trPr>
        <w:tc>
          <w:tcPr>
            <w:tcW w:w="1701" w:type="dxa"/>
            <w:shd w:val="clear" w:color="auto" w:fill="auto"/>
            <w:vAlign w:val="bottom"/>
            <w:hideMark/>
          </w:tcPr>
          <w:p w14:paraId="425E8E98" w14:textId="77777777" w:rsidR="00CE7100" w:rsidRPr="002F4DD2" w:rsidRDefault="00CE7100" w:rsidP="002F4DD2">
            <w:pPr>
              <w:rPr>
                <w:rFonts w:ascii="Arial" w:eastAsia="Times New Roman" w:hAnsi="Arial" w:cs="Arial"/>
                <w:b/>
                <w:bCs/>
                <w:lang w:eastAsia="en-GB"/>
              </w:rPr>
            </w:pPr>
            <w:r w:rsidRPr="002F4DD2">
              <w:rPr>
                <w:rFonts w:ascii="Arial" w:eastAsia="Times New Roman" w:hAnsi="Arial" w:cs="Arial"/>
                <w:b/>
                <w:bCs/>
                <w:lang w:eastAsia="en-GB"/>
              </w:rPr>
              <w:t>5</w:t>
            </w:r>
          </w:p>
        </w:tc>
        <w:tc>
          <w:tcPr>
            <w:tcW w:w="2117" w:type="dxa"/>
            <w:tcBorders>
              <w:right w:val="single" w:sz="8" w:space="0" w:color="000000"/>
            </w:tcBorders>
            <w:shd w:val="clear" w:color="auto" w:fill="auto"/>
            <w:vAlign w:val="bottom"/>
            <w:hideMark/>
          </w:tcPr>
          <w:p w14:paraId="40913C14" w14:textId="77777777" w:rsidR="00CE7100" w:rsidRPr="002F4DD2" w:rsidRDefault="004A1225" w:rsidP="002F4DD2">
            <w:pPr>
              <w:rPr>
                <w:rFonts w:ascii="Arial" w:eastAsia="Times New Roman" w:hAnsi="Arial" w:cs="Arial"/>
                <w:lang w:eastAsia="en-GB"/>
              </w:rPr>
            </w:pPr>
            <w:r>
              <w:rPr>
                <w:rFonts w:ascii="Arial" w:eastAsia="Times New Roman" w:hAnsi="Arial" w:cs="Arial"/>
                <w:lang w:eastAsia="en-GB"/>
              </w:rPr>
              <w:t>£40,439</w:t>
            </w:r>
          </w:p>
        </w:tc>
      </w:tr>
      <w:tr w:rsidR="00CE7100" w:rsidRPr="002F4DD2" w14:paraId="5181A8BE" w14:textId="77777777" w:rsidTr="00C9019B">
        <w:trPr>
          <w:trHeight w:val="375"/>
        </w:trPr>
        <w:tc>
          <w:tcPr>
            <w:tcW w:w="1701" w:type="dxa"/>
            <w:shd w:val="clear" w:color="auto" w:fill="auto"/>
            <w:vAlign w:val="bottom"/>
            <w:hideMark/>
          </w:tcPr>
          <w:p w14:paraId="791D9153" w14:textId="77777777" w:rsidR="00CE7100" w:rsidRPr="002F4DD2" w:rsidRDefault="00CE7100" w:rsidP="002F4DD2">
            <w:pPr>
              <w:rPr>
                <w:rFonts w:ascii="Arial" w:eastAsia="Times New Roman" w:hAnsi="Arial" w:cs="Arial"/>
                <w:b/>
                <w:bCs/>
                <w:lang w:eastAsia="en-GB"/>
              </w:rPr>
            </w:pPr>
            <w:r w:rsidRPr="002F4DD2">
              <w:rPr>
                <w:rFonts w:ascii="Arial" w:eastAsia="Times New Roman" w:hAnsi="Arial" w:cs="Arial"/>
                <w:b/>
                <w:bCs/>
                <w:lang w:eastAsia="en-GB"/>
              </w:rPr>
              <w:t>6</w:t>
            </w:r>
          </w:p>
        </w:tc>
        <w:tc>
          <w:tcPr>
            <w:tcW w:w="2117" w:type="dxa"/>
            <w:tcBorders>
              <w:right w:val="single" w:sz="8" w:space="0" w:color="000000"/>
            </w:tcBorders>
            <w:shd w:val="clear" w:color="auto" w:fill="auto"/>
            <w:vAlign w:val="bottom"/>
            <w:hideMark/>
          </w:tcPr>
          <w:p w14:paraId="7E5D047A" w14:textId="77777777" w:rsidR="00CE7100" w:rsidRPr="002F4DD2" w:rsidRDefault="004A1225" w:rsidP="002F4DD2">
            <w:pPr>
              <w:rPr>
                <w:rFonts w:ascii="Arial" w:eastAsia="Times New Roman" w:hAnsi="Arial" w:cs="Arial"/>
                <w:lang w:eastAsia="en-GB"/>
              </w:rPr>
            </w:pPr>
            <w:r>
              <w:rPr>
                <w:rFonts w:ascii="Arial" w:eastAsia="Times New Roman" w:hAnsi="Arial" w:cs="Arial"/>
                <w:lang w:eastAsia="en-GB"/>
              </w:rPr>
              <w:t>£43,607</w:t>
            </w:r>
          </w:p>
        </w:tc>
      </w:tr>
    </w:tbl>
    <w:tbl>
      <w:tblPr>
        <w:tblpPr w:leftFromText="180" w:rightFromText="180" w:vertAnchor="text" w:horzAnchor="page" w:tblpX="6095" w:tblpY="-3111"/>
        <w:tblW w:w="3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01"/>
        <w:gridCol w:w="2127"/>
      </w:tblGrid>
      <w:tr w:rsidR="00C9019B" w:rsidRPr="002F4DD2" w14:paraId="2A402CD2" w14:textId="77777777" w:rsidTr="00C9019B">
        <w:trPr>
          <w:trHeight w:val="375"/>
        </w:trPr>
        <w:tc>
          <w:tcPr>
            <w:tcW w:w="3828" w:type="dxa"/>
            <w:gridSpan w:val="2"/>
            <w:shd w:val="clear" w:color="000000" w:fill="92D050"/>
            <w:vAlign w:val="bottom"/>
            <w:hideMark/>
          </w:tcPr>
          <w:p w14:paraId="76335491" w14:textId="77777777" w:rsidR="00C9019B" w:rsidRPr="002F4DD2" w:rsidRDefault="00C9019B" w:rsidP="00C9019B">
            <w:pPr>
              <w:rPr>
                <w:rFonts w:ascii="Arial" w:eastAsia="Times New Roman" w:hAnsi="Arial" w:cs="Arial"/>
                <w:b/>
                <w:bCs/>
                <w:lang w:eastAsia="en-GB"/>
              </w:rPr>
            </w:pPr>
            <w:r w:rsidRPr="002F4DD2">
              <w:rPr>
                <w:rFonts w:ascii="Arial" w:eastAsia="Times New Roman" w:hAnsi="Arial" w:cs="Arial"/>
                <w:b/>
                <w:bCs/>
                <w:lang w:eastAsia="en-GB"/>
              </w:rPr>
              <w:t>SEN POINTS</w:t>
            </w:r>
          </w:p>
        </w:tc>
      </w:tr>
      <w:tr w:rsidR="00C9019B" w:rsidRPr="002F4DD2" w14:paraId="7BB6910E" w14:textId="77777777" w:rsidTr="00C9019B">
        <w:trPr>
          <w:trHeight w:val="465"/>
        </w:trPr>
        <w:tc>
          <w:tcPr>
            <w:tcW w:w="1701" w:type="dxa"/>
            <w:shd w:val="clear" w:color="auto" w:fill="D9D9D9" w:themeFill="background1" w:themeFillShade="D9"/>
            <w:vAlign w:val="bottom"/>
            <w:hideMark/>
          </w:tcPr>
          <w:p w14:paraId="7B044EB9" w14:textId="77777777" w:rsidR="00C9019B" w:rsidRPr="002F4DD2" w:rsidRDefault="00C9019B" w:rsidP="00C9019B">
            <w:pPr>
              <w:rPr>
                <w:rFonts w:ascii="Arial" w:eastAsia="Times New Roman" w:hAnsi="Arial" w:cs="Arial"/>
                <w:b/>
                <w:bCs/>
                <w:color w:val="000000"/>
                <w:lang w:eastAsia="en-GB"/>
              </w:rPr>
            </w:pPr>
            <w:r w:rsidRPr="002F4DD2">
              <w:rPr>
                <w:rFonts w:ascii="Arial" w:eastAsia="Times New Roman" w:hAnsi="Arial" w:cs="Arial"/>
                <w:b/>
                <w:bCs/>
                <w:color w:val="000000"/>
                <w:lang w:eastAsia="en-GB"/>
              </w:rPr>
              <w:t> </w:t>
            </w:r>
          </w:p>
        </w:tc>
        <w:tc>
          <w:tcPr>
            <w:tcW w:w="2127" w:type="dxa"/>
            <w:shd w:val="clear" w:color="auto" w:fill="D9D9D9" w:themeFill="background1" w:themeFillShade="D9"/>
            <w:vAlign w:val="bottom"/>
            <w:hideMark/>
          </w:tcPr>
          <w:p w14:paraId="6F4D189F" w14:textId="77777777" w:rsidR="00C9019B" w:rsidRPr="002F4DD2" w:rsidRDefault="004A1225" w:rsidP="00C9019B">
            <w:pPr>
              <w:rPr>
                <w:rFonts w:ascii="Arial" w:eastAsia="Times New Roman" w:hAnsi="Arial" w:cs="Arial"/>
                <w:b/>
                <w:bCs/>
                <w:lang w:eastAsia="en-GB"/>
              </w:rPr>
            </w:pPr>
            <w:r>
              <w:rPr>
                <w:rFonts w:ascii="Arial" w:eastAsia="Times New Roman" w:hAnsi="Arial" w:cs="Arial"/>
                <w:b/>
                <w:bCs/>
                <w:lang w:eastAsia="en-GB"/>
              </w:rPr>
              <w:t>VALUE 2024</w:t>
            </w:r>
          </w:p>
        </w:tc>
      </w:tr>
      <w:tr w:rsidR="00B86B2E" w:rsidRPr="002F4DD2" w14:paraId="1D3A86FA" w14:textId="77777777" w:rsidTr="00C9019B">
        <w:trPr>
          <w:trHeight w:val="375"/>
        </w:trPr>
        <w:tc>
          <w:tcPr>
            <w:tcW w:w="1701" w:type="dxa"/>
            <w:shd w:val="clear" w:color="auto" w:fill="auto"/>
            <w:vAlign w:val="bottom"/>
            <w:hideMark/>
          </w:tcPr>
          <w:p w14:paraId="25E7CBAF" w14:textId="77777777" w:rsidR="00B86B2E" w:rsidRPr="002F4DD2" w:rsidRDefault="00B86B2E" w:rsidP="00B86B2E">
            <w:pPr>
              <w:rPr>
                <w:rFonts w:ascii="Arial" w:eastAsia="Times New Roman" w:hAnsi="Arial" w:cs="Arial"/>
                <w:color w:val="000000"/>
                <w:lang w:eastAsia="en-GB"/>
              </w:rPr>
            </w:pPr>
            <w:r w:rsidRPr="002F4DD2">
              <w:rPr>
                <w:rFonts w:ascii="Arial" w:eastAsia="Times New Roman" w:hAnsi="Arial" w:cs="Arial"/>
                <w:color w:val="000000"/>
                <w:lang w:eastAsia="en-GB"/>
              </w:rPr>
              <w:t>Minimum</w:t>
            </w:r>
          </w:p>
        </w:tc>
        <w:tc>
          <w:tcPr>
            <w:tcW w:w="2127" w:type="dxa"/>
            <w:shd w:val="clear" w:color="auto" w:fill="auto"/>
            <w:vAlign w:val="bottom"/>
            <w:hideMark/>
          </w:tcPr>
          <w:p w14:paraId="487DCD51" w14:textId="77777777" w:rsidR="00B86B2E" w:rsidRPr="00F41921" w:rsidRDefault="00B86B2E" w:rsidP="00B86B2E">
            <w:pPr>
              <w:rPr>
                <w:rFonts w:ascii="Arial" w:eastAsia="Times New Roman" w:hAnsi="Arial" w:cs="Arial"/>
                <w:lang w:eastAsia="en-GB"/>
              </w:rPr>
            </w:pPr>
            <w:r w:rsidRPr="00F41921">
              <w:rPr>
                <w:rFonts w:ascii="Arial" w:eastAsia="Times New Roman" w:hAnsi="Arial" w:cs="Arial"/>
                <w:lang w:eastAsia="en-GB"/>
              </w:rPr>
              <w:t>£2,679</w:t>
            </w:r>
          </w:p>
        </w:tc>
      </w:tr>
      <w:tr w:rsidR="00B86B2E" w:rsidRPr="002F4DD2" w14:paraId="1E3C8826" w14:textId="77777777" w:rsidTr="00C9019B">
        <w:trPr>
          <w:trHeight w:val="375"/>
        </w:trPr>
        <w:tc>
          <w:tcPr>
            <w:tcW w:w="1701" w:type="dxa"/>
            <w:shd w:val="clear" w:color="auto" w:fill="auto"/>
            <w:vAlign w:val="bottom"/>
            <w:hideMark/>
          </w:tcPr>
          <w:p w14:paraId="6958E388" w14:textId="77777777" w:rsidR="00B86B2E" w:rsidRPr="002F4DD2" w:rsidRDefault="00B86B2E" w:rsidP="00B86B2E">
            <w:pPr>
              <w:rPr>
                <w:rFonts w:ascii="Arial" w:eastAsia="Times New Roman" w:hAnsi="Arial" w:cs="Arial"/>
                <w:color w:val="000000"/>
                <w:lang w:eastAsia="en-GB"/>
              </w:rPr>
            </w:pPr>
            <w:r w:rsidRPr="002F4DD2">
              <w:rPr>
                <w:rFonts w:ascii="Arial" w:eastAsia="Times New Roman" w:hAnsi="Arial" w:cs="Arial"/>
                <w:color w:val="000000"/>
                <w:lang w:eastAsia="en-GB"/>
              </w:rPr>
              <w:t>Maximum</w:t>
            </w:r>
          </w:p>
        </w:tc>
        <w:tc>
          <w:tcPr>
            <w:tcW w:w="2127" w:type="dxa"/>
            <w:shd w:val="clear" w:color="auto" w:fill="auto"/>
            <w:vAlign w:val="bottom"/>
            <w:hideMark/>
          </w:tcPr>
          <w:p w14:paraId="121DD9E3" w14:textId="77777777" w:rsidR="00B86B2E" w:rsidRPr="00F41921" w:rsidRDefault="00B86B2E" w:rsidP="00B86B2E">
            <w:pPr>
              <w:rPr>
                <w:rFonts w:ascii="Arial" w:eastAsia="Times New Roman" w:hAnsi="Arial" w:cs="Arial"/>
                <w:lang w:eastAsia="en-GB"/>
              </w:rPr>
            </w:pPr>
            <w:r w:rsidRPr="00F41921">
              <w:rPr>
                <w:rFonts w:ascii="Arial" w:eastAsia="Times New Roman" w:hAnsi="Arial" w:cs="Arial"/>
                <w:lang w:eastAsia="en-GB"/>
              </w:rPr>
              <w:t>£5,285</w:t>
            </w:r>
          </w:p>
        </w:tc>
      </w:tr>
    </w:tbl>
    <w:p w14:paraId="133FD381" w14:textId="77777777" w:rsidR="00CE7100" w:rsidRDefault="00CE7100" w:rsidP="002F4DD2">
      <w:pPr>
        <w:jc w:val="both"/>
        <w:rPr>
          <w:rFonts w:ascii="Arial" w:hAnsi="Arial" w:cs="Arial"/>
          <w:b/>
        </w:rPr>
      </w:pPr>
    </w:p>
    <w:tbl>
      <w:tblPr>
        <w:tblW w:w="3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01"/>
        <w:gridCol w:w="2117"/>
      </w:tblGrid>
      <w:tr w:rsidR="00CE7100" w:rsidRPr="002F4DD2" w14:paraId="5F073754" w14:textId="77777777" w:rsidTr="00984969">
        <w:trPr>
          <w:trHeight w:val="375"/>
        </w:trPr>
        <w:tc>
          <w:tcPr>
            <w:tcW w:w="3818" w:type="dxa"/>
            <w:gridSpan w:val="2"/>
            <w:shd w:val="clear" w:color="000000" w:fill="92D050"/>
            <w:vAlign w:val="bottom"/>
            <w:hideMark/>
          </w:tcPr>
          <w:p w14:paraId="12A1AA19" w14:textId="77777777" w:rsidR="00CE7100" w:rsidRPr="002F4DD2" w:rsidRDefault="00CE7100" w:rsidP="002F4DD2">
            <w:pPr>
              <w:rPr>
                <w:rFonts w:ascii="Arial" w:eastAsia="Times New Roman" w:hAnsi="Arial" w:cs="Arial"/>
                <w:b/>
                <w:bCs/>
                <w:lang w:eastAsia="en-GB"/>
              </w:rPr>
            </w:pPr>
            <w:r w:rsidRPr="002F4DD2">
              <w:rPr>
                <w:rFonts w:ascii="Arial" w:eastAsia="Times New Roman" w:hAnsi="Arial" w:cs="Arial"/>
                <w:b/>
                <w:bCs/>
                <w:lang w:eastAsia="en-GB"/>
              </w:rPr>
              <w:t>UPPER PAY RANGE</w:t>
            </w:r>
          </w:p>
        </w:tc>
      </w:tr>
      <w:tr w:rsidR="00CE7100" w:rsidRPr="002F4DD2" w14:paraId="524591E5" w14:textId="77777777" w:rsidTr="00984969">
        <w:trPr>
          <w:trHeight w:val="446"/>
        </w:trPr>
        <w:tc>
          <w:tcPr>
            <w:tcW w:w="1701" w:type="dxa"/>
            <w:shd w:val="clear" w:color="000000" w:fill="D9D9D9"/>
            <w:vAlign w:val="bottom"/>
            <w:hideMark/>
          </w:tcPr>
          <w:p w14:paraId="32E27ED6" w14:textId="77777777" w:rsidR="00CE7100" w:rsidRPr="002F4DD2" w:rsidRDefault="00CE7100" w:rsidP="002F4DD2">
            <w:pPr>
              <w:rPr>
                <w:rFonts w:ascii="Arial" w:eastAsia="Times New Roman" w:hAnsi="Arial" w:cs="Arial"/>
                <w:b/>
                <w:bCs/>
                <w:lang w:eastAsia="en-GB"/>
              </w:rPr>
            </w:pPr>
            <w:r w:rsidRPr="002F4DD2">
              <w:rPr>
                <w:rFonts w:ascii="Arial" w:eastAsia="Times New Roman" w:hAnsi="Arial" w:cs="Arial"/>
                <w:b/>
                <w:bCs/>
                <w:lang w:eastAsia="en-GB"/>
              </w:rPr>
              <w:t xml:space="preserve">Scale Point </w:t>
            </w:r>
          </w:p>
        </w:tc>
        <w:tc>
          <w:tcPr>
            <w:tcW w:w="2117" w:type="dxa"/>
            <w:shd w:val="clear" w:color="auto" w:fill="D9D9D9" w:themeFill="background1" w:themeFillShade="D9"/>
            <w:vAlign w:val="bottom"/>
            <w:hideMark/>
          </w:tcPr>
          <w:p w14:paraId="3628B21B" w14:textId="77777777" w:rsidR="00CE7100" w:rsidRPr="002F4DD2" w:rsidRDefault="004A1225" w:rsidP="002F4DD2">
            <w:pPr>
              <w:rPr>
                <w:rFonts w:ascii="Arial" w:eastAsia="Times New Roman" w:hAnsi="Arial" w:cs="Arial"/>
                <w:b/>
                <w:bCs/>
                <w:lang w:eastAsia="en-GB"/>
              </w:rPr>
            </w:pPr>
            <w:r>
              <w:rPr>
                <w:rFonts w:ascii="Arial" w:eastAsia="Times New Roman" w:hAnsi="Arial" w:cs="Arial"/>
                <w:b/>
                <w:bCs/>
                <w:lang w:eastAsia="en-GB"/>
              </w:rPr>
              <w:t>VALUE 2024</w:t>
            </w:r>
          </w:p>
        </w:tc>
      </w:tr>
      <w:tr w:rsidR="00CE7100" w:rsidRPr="002F4DD2" w14:paraId="5A861FED" w14:textId="77777777" w:rsidTr="00984969">
        <w:trPr>
          <w:trHeight w:val="375"/>
        </w:trPr>
        <w:tc>
          <w:tcPr>
            <w:tcW w:w="1701" w:type="dxa"/>
            <w:shd w:val="clear" w:color="auto" w:fill="auto"/>
            <w:vAlign w:val="bottom"/>
            <w:hideMark/>
          </w:tcPr>
          <w:p w14:paraId="51FAE119" w14:textId="77777777" w:rsidR="00CE7100" w:rsidRPr="002F4DD2" w:rsidRDefault="00CE7100" w:rsidP="002F4DD2">
            <w:pPr>
              <w:rPr>
                <w:rFonts w:ascii="Arial" w:eastAsia="Times New Roman" w:hAnsi="Arial" w:cs="Arial"/>
                <w:lang w:eastAsia="en-GB"/>
              </w:rPr>
            </w:pPr>
            <w:r w:rsidRPr="002F4DD2">
              <w:rPr>
                <w:rFonts w:ascii="Arial" w:eastAsia="Times New Roman" w:hAnsi="Arial" w:cs="Arial"/>
                <w:lang w:eastAsia="en-GB"/>
              </w:rPr>
              <w:t>UPR1</w:t>
            </w:r>
          </w:p>
        </w:tc>
        <w:tc>
          <w:tcPr>
            <w:tcW w:w="2117" w:type="dxa"/>
            <w:shd w:val="clear" w:color="auto" w:fill="auto"/>
            <w:vAlign w:val="bottom"/>
            <w:hideMark/>
          </w:tcPr>
          <w:p w14:paraId="209A4CEF" w14:textId="77777777" w:rsidR="00CE7100" w:rsidRPr="002F4DD2" w:rsidRDefault="004A1225" w:rsidP="002F4DD2">
            <w:pPr>
              <w:rPr>
                <w:rFonts w:ascii="Arial" w:eastAsia="Times New Roman" w:hAnsi="Arial" w:cs="Arial"/>
                <w:lang w:eastAsia="en-GB"/>
              </w:rPr>
            </w:pPr>
            <w:r>
              <w:rPr>
                <w:rFonts w:ascii="Arial" w:eastAsia="Times New Roman" w:hAnsi="Arial" w:cs="Arial"/>
                <w:lang w:eastAsia="en-GB"/>
              </w:rPr>
              <w:t>£45,646</w:t>
            </w:r>
          </w:p>
        </w:tc>
      </w:tr>
      <w:tr w:rsidR="00CE7100" w:rsidRPr="002F4DD2" w14:paraId="0F017418" w14:textId="77777777" w:rsidTr="00984969">
        <w:trPr>
          <w:trHeight w:val="375"/>
        </w:trPr>
        <w:tc>
          <w:tcPr>
            <w:tcW w:w="1701" w:type="dxa"/>
            <w:shd w:val="clear" w:color="auto" w:fill="auto"/>
            <w:vAlign w:val="bottom"/>
            <w:hideMark/>
          </w:tcPr>
          <w:p w14:paraId="66839C4A" w14:textId="77777777" w:rsidR="00CE7100" w:rsidRPr="002F4DD2" w:rsidRDefault="00CE7100" w:rsidP="002F4DD2">
            <w:pPr>
              <w:rPr>
                <w:rFonts w:ascii="Arial" w:eastAsia="Times New Roman" w:hAnsi="Arial" w:cs="Arial"/>
                <w:lang w:eastAsia="en-GB"/>
              </w:rPr>
            </w:pPr>
            <w:r w:rsidRPr="002F4DD2">
              <w:rPr>
                <w:rFonts w:ascii="Arial" w:eastAsia="Times New Roman" w:hAnsi="Arial" w:cs="Arial"/>
                <w:lang w:eastAsia="en-GB"/>
              </w:rPr>
              <w:t>UPR2</w:t>
            </w:r>
          </w:p>
        </w:tc>
        <w:tc>
          <w:tcPr>
            <w:tcW w:w="2117" w:type="dxa"/>
            <w:shd w:val="clear" w:color="auto" w:fill="auto"/>
            <w:vAlign w:val="bottom"/>
            <w:hideMark/>
          </w:tcPr>
          <w:p w14:paraId="620FB0E0" w14:textId="77777777" w:rsidR="00CE7100" w:rsidRPr="002F4DD2" w:rsidRDefault="004A1225" w:rsidP="002F4DD2">
            <w:pPr>
              <w:rPr>
                <w:rFonts w:ascii="Arial" w:eastAsia="Times New Roman" w:hAnsi="Arial" w:cs="Arial"/>
                <w:lang w:eastAsia="en-GB"/>
              </w:rPr>
            </w:pPr>
            <w:r>
              <w:rPr>
                <w:rFonts w:ascii="Arial" w:eastAsia="Times New Roman" w:hAnsi="Arial" w:cs="Arial"/>
                <w:lang w:eastAsia="en-GB"/>
              </w:rPr>
              <w:t>£47,338</w:t>
            </w:r>
          </w:p>
        </w:tc>
      </w:tr>
      <w:tr w:rsidR="00CE7100" w:rsidRPr="002F4DD2" w14:paraId="39C3FEFE" w14:textId="77777777" w:rsidTr="00984969">
        <w:trPr>
          <w:trHeight w:val="375"/>
        </w:trPr>
        <w:tc>
          <w:tcPr>
            <w:tcW w:w="1701" w:type="dxa"/>
            <w:shd w:val="clear" w:color="auto" w:fill="auto"/>
            <w:vAlign w:val="bottom"/>
            <w:hideMark/>
          </w:tcPr>
          <w:p w14:paraId="45CF73B7" w14:textId="77777777" w:rsidR="00CE7100" w:rsidRPr="002F4DD2" w:rsidRDefault="00CE7100" w:rsidP="002F4DD2">
            <w:pPr>
              <w:rPr>
                <w:rFonts w:ascii="Arial" w:eastAsia="Times New Roman" w:hAnsi="Arial" w:cs="Arial"/>
                <w:lang w:eastAsia="en-GB"/>
              </w:rPr>
            </w:pPr>
            <w:r w:rsidRPr="002F4DD2">
              <w:rPr>
                <w:rFonts w:ascii="Arial" w:eastAsia="Times New Roman" w:hAnsi="Arial" w:cs="Arial"/>
                <w:lang w:eastAsia="en-GB"/>
              </w:rPr>
              <w:t>UPR3</w:t>
            </w:r>
          </w:p>
        </w:tc>
        <w:tc>
          <w:tcPr>
            <w:tcW w:w="2117" w:type="dxa"/>
            <w:shd w:val="clear" w:color="auto" w:fill="auto"/>
            <w:vAlign w:val="bottom"/>
            <w:hideMark/>
          </w:tcPr>
          <w:p w14:paraId="429719C2" w14:textId="77777777" w:rsidR="00CE7100" w:rsidRPr="002F4DD2" w:rsidRDefault="004A1225" w:rsidP="002F4DD2">
            <w:pPr>
              <w:rPr>
                <w:rFonts w:ascii="Arial" w:eastAsia="Times New Roman" w:hAnsi="Arial" w:cs="Arial"/>
                <w:lang w:eastAsia="en-GB"/>
              </w:rPr>
            </w:pPr>
            <w:r>
              <w:rPr>
                <w:rFonts w:ascii="Arial" w:eastAsia="Times New Roman" w:hAnsi="Arial" w:cs="Arial"/>
                <w:lang w:eastAsia="en-GB"/>
              </w:rPr>
              <w:t>£49,084</w:t>
            </w:r>
          </w:p>
        </w:tc>
      </w:tr>
    </w:tbl>
    <w:p w14:paraId="2F1A361C" w14:textId="77777777" w:rsidR="00CE7100" w:rsidRDefault="00CE7100" w:rsidP="002F4DD2">
      <w:pPr>
        <w:jc w:val="both"/>
        <w:rPr>
          <w:rFonts w:ascii="Arial" w:hAnsi="Arial" w:cs="Arial"/>
          <w:b/>
        </w:rPr>
      </w:pPr>
    </w:p>
    <w:tbl>
      <w:tblPr>
        <w:tblW w:w="3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691"/>
        <w:gridCol w:w="2127"/>
      </w:tblGrid>
      <w:tr w:rsidR="00984969" w:rsidRPr="002F4DD2" w14:paraId="138DD3E6" w14:textId="77777777" w:rsidTr="00984969">
        <w:trPr>
          <w:trHeight w:val="375"/>
        </w:trPr>
        <w:tc>
          <w:tcPr>
            <w:tcW w:w="3818" w:type="dxa"/>
            <w:gridSpan w:val="2"/>
            <w:shd w:val="clear" w:color="000000" w:fill="92D050"/>
            <w:vAlign w:val="bottom"/>
            <w:hideMark/>
          </w:tcPr>
          <w:p w14:paraId="1B9A8FDD" w14:textId="77777777" w:rsidR="00984969" w:rsidRPr="002F4DD2" w:rsidRDefault="00984969" w:rsidP="002F4DD2">
            <w:pPr>
              <w:rPr>
                <w:rFonts w:ascii="Arial" w:eastAsia="Times New Roman" w:hAnsi="Arial" w:cs="Arial"/>
                <w:b/>
                <w:bCs/>
                <w:lang w:eastAsia="en-GB"/>
              </w:rPr>
            </w:pPr>
            <w:r w:rsidRPr="002F4DD2">
              <w:rPr>
                <w:rFonts w:ascii="Arial" w:eastAsia="Times New Roman" w:hAnsi="Arial" w:cs="Arial"/>
                <w:b/>
                <w:bCs/>
                <w:lang w:eastAsia="en-GB"/>
              </w:rPr>
              <w:t>TLRs</w:t>
            </w:r>
          </w:p>
        </w:tc>
      </w:tr>
      <w:tr w:rsidR="00984969" w:rsidRPr="002F4DD2" w14:paraId="649AB45E" w14:textId="77777777" w:rsidTr="00984969">
        <w:trPr>
          <w:trHeight w:val="750"/>
        </w:trPr>
        <w:tc>
          <w:tcPr>
            <w:tcW w:w="1691" w:type="dxa"/>
            <w:shd w:val="clear" w:color="000000" w:fill="D9D9D9"/>
            <w:vAlign w:val="bottom"/>
            <w:hideMark/>
          </w:tcPr>
          <w:p w14:paraId="4306E463" w14:textId="77777777" w:rsidR="00984969" w:rsidRPr="002F4DD2" w:rsidRDefault="00984969" w:rsidP="002F4DD2">
            <w:pPr>
              <w:rPr>
                <w:rFonts w:ascii="Arial" w:eastAsia="Times New Roman" w:hAnsi="Arial" w:cs="Arial"/>
                <w:b/>
                <w:bCs/>
                <w:lang w:eastAsia="en-GB"/>
              </w:rPr>
            </w:pPr>
            <w:r w:rsidRPr="002F4DD2">
              <w:rPr>
                <w:rFonts w:ascii="Arial" w:eastAsia="Times New Roman" w:hAnsi="Arial" w:cs="Arial"/>
                <w:b/>
                <w:bCs/>
                <w:lang w:eastAsia="en-GB"/>
              </w:rPr>
              <w:t xml:space="preserve">Scale Point </w:t>
            </w:r>
          </w:p>
        </w:tc>
        <w:tc>
          <w:tcPr>
            <w:tcW w:w="2127" w:type="dxa"/>
            <w:shd w:val="clear" w:color="auto" w:fill="D9D9D9" w:themeFill="background1" w:themeFillShade="D9"/>
            <w:vAlign w:val="bottom"/>
            <w:hideMark/>
          </w:tcPr>
          <w:p w14:paraId="7A748EE4" w14:textId="77777777" w:rsidR="00984969" w:rsidRPr="002F4DD2" w:rsidRDefault="00B86B2E" w:rsidP="002F4DD2">
            <w:pPr>
              <w:rPr>
                <w:rFonts w:ascii="Arial" w:eastAsia="Times New Roman" w:hAnsi="Arial" w:cs="Arial"/>
                <w:b/>
                <w:bCs/>
                <w:lang w:eastAsia="en-GB"/>
              </w:rPr>
            </w:pPr>
            <w:r>
              <w:rPr>
                <w:rFonts w:ascii="Arial" w:eastAsia="Times New Roman" w:hAnsi="Arial" w:cs="Arial"/>
                <w:b/>
                <w:bCs/>
                <w:lang w:eastAsia="en-GB"/>
              </w:rPr>
              <w:t>VALUE 2024</w:t>
            </w:r>
          </w:p>
        </w:tc>
      </w:tr>
      <w:tr w:rsidR="00B86B2E" w:rsidRPr="002F4DD2" w14:paraId="5CC52245" w14:textId="77777777" w:rsidTr="006438F6">
        <w:trPr>
          <w:trHeight w:val="375"/>
        </w:trPr>
        <w:tc>
          <w:tcPr>
            <w:tcW w:w="1691" w:type="dxa"/>
            <w:shd w:val="clear" w:color="auto" w:fill="auto"/>
            <w:vAlign w:val="bottom"/>
            <w:hideMark/>
          </w:tcPr>
          <w:p w14:paraId="1E065796" w14:textId="77777777" w:rsidR="00B86B2E" w:rsidRPr="002F4DD2" w:rsidRDefault="00B86B2E" w:rsidP="00B86B2E">
            <w:pPr>
              <w:rPr>
                <w:rFonts w:ascii="Arial" w:eastAsia="Times New Roman" w:hAnsi="Arial" w:cs="Arial"/>
                <w:lang w:eastAsia="en-GB"/>
              </w:rPr>
            </w:pPr>
            <w:r w:rsidRPr="002F4DD2">
              <w:rPr>
                <w:rFonts w:ascii="Arial" w:eastAsia="Times New Roman" w:hAnsi="Arial" w:cs="Arial"/>
                <w:lang w:eastAsia="en-GB"/>
              </w:rPr>
              <w:t>TLR 2A</w:t>
            </w:r>
          </w:p>
        </w:tc>
        <w:tc>
          <w:tcPr>
            <w:tcW w:w="2127" w:type="dxa"/>
            <w:shd w:val="clear" w:color="auto" w:fill="auto"/>
            <w:vAlign w:val="bottom"/>
            <w:hideMark/>
          </w:tcPr>
          <w:p w14:paraId="745ADC5F" w14:textId="77777777" w:rsidR="00B86B2E" w:rsidRPr="00F41921" w:rsidRDefault="00B86B2E" w:rsidP="00B86B2E">
            <w:pPr>
              <w:rPr>
                <w:rFonts w:ascii="Arial" w:eastAsia="Times New Roman" w:hAnsi="Arial" w:cs="Arial"/>
                <w:lang w:eastAsia="en-GB"/>
              </w:rPr>
            </w:pPr>
            <w:r w:rsidRPr="00F41921">
              <w:rPr>
                <w:rFonts w:ascii="Arial" w:eastAsia="Times New Roman" w:hAnsi="Arial" w:cs="Arial"/>
                <w:lang w:eastAsia="en-GB"/>
              </w:rPr>
              <w:t>£3,391</w:t>
            </w:r>
          </w:p>
        </w:tc>
      </w:tr>
      <w:tr w:rsidR="00B86B2E" w:rsidRPr="002F4DD2" w14:paraId="234E77A1" w14:textId="77777777" w:rsidTr="006438F6">
        <w:trPr>
          <w:trHeight w:val="375"/>
        </w:trPr>
        <w:tc>
          <w:tcPr>
            <w:tcW w:w="1691" w:type="dxa"/>
            <w:shd w:val="clear" w:color="auto" w:fill="auto"/>
            <w:vAlign w:val="bottom"/>
            <w:hideMark/>
          </w:tcPr>
          <w:p w14:paraId="11C0915A" w14:textId="77777777" w:rsidR="00B86B2E" w:rsidRPr="002F4DD2" w:rsidRDefault="00B86B2E" w:rsidP="00B86B2E">
            <w:pPr>
              <w:rPr>
                <w:rFonts w:ascii="Arial" w:eastAsia="Times New Roman" w:hAnsi="Arial" w:cs="Arial"/>
                <w:lang w:eastAsia="en-GB"/>
              </w:rPr>
            </w:pPr>
            <w:r w:rsidRPr="002F4DD2">
              <w:rPr>
                <w:rFonts w:ascii="Arial" w:eastAsia="Times New Roman" w:hAnsi="Arial" w:cs="Arial"/>
                <w:lang w:eastAsia="en-GB"/>
              </w:rPr>
              <w:t>TLR 2B</w:t>
            </w:r>
          </w:p>
        </w:tc>
        <w:tc>
          <w:tcPr>
            <w:tcW w:w="2127" w:type="dxa"/>
            <w:shd w:val="clear" w:color="auto" w:fill="auto"/>
            <w:vAlign w:val="bottom"/>
            <w:hideMark/>
          </w:tcPr>
          <w:p w14:paraId="2394ECD5" w14:textId="77777777" w:rsidR="00B86B2E" w:rsidRPr="00F41921" w:rsidRDefault="00B86B2E" w:rsidP="00B86B2E">
            <w:pPr>
              <w:rPr>
                <w:rFonts w:ascii="Arial" w:eastAsia="Times New Roman" w:hAnsi="Arial" w:cs="Arial"/>
                <w:lang w:eastAsia="en-GB"/>
              </w:rPr>
            </w:pPr>
            <w:r w:rsidRPr="00F41921">
              <w:rPr>
                <w:rFonts w:ascii="Arial" w:eastAsia="Times New Roman" w:hAnsi="Arial" w:cs="Arial"/>
                <w:lang w:eastAsia="en-GB"/>
              </w:rPr>
              <w:t>£5,646</w:t>
            </w:r>
          </w:p>
        </w:tc>
      </w:tr>
      <w:tr w:rsidR="00B86B2E" w:rsidRPr="002F4DD2" w14:paraId="56A967BD" w14:textId="77777777" w:rsidTr="006438F6">
        <w:trPr>
          <w:trHeight w:val="375"/>
        </w:trPr>
        <w:tc>
          <w:tcPr>
            <w:tcW w:w="1691" w:type="dxa"/>
            <w:shd w:val="clear" w:color="auto" w:fill="auto"/>
            <w:vAlign w:val="bottom"/>
            <w:hideMark/>
          </w:tcPr>
          <w:p w14:paraId="14502393" w14:textId="77777777" w:rsidR="00B86B2E" w:rsidRPr="002F4DD2" w:rsidRDefault="00B86B2E" w:rsidP="00B86B2E">
            <w:pPr>
              <w:rPr>
                <w:rFonts w:ascii="Arial" w:eastAsia="Times New Roman" w:hAnsi="Arial" w:cs="Arial"/>
                <w:lang w:eastAsia="en-GB"/>
              </w:rPr>
            </w:pPr>
            <w:r w:rsidRPr="002F4DD2">
              <w:rPr>
                <w:rFonts w:ascii="Arial" w:eastAsia="Times New Roman" w:hAnsi="Arial" w:cs="Arial"/>
                <w:lang w:eastAsia="en-GB"/>
              </w:rPr>
              <w:t>TLR 2C</w:t>
            </w:r>
          </w:p>
        </w:tc>
        <w:tc>
          <w:tcPr>
            <w:tcW w:w="2127" w:type="dxa"/>
            <w:shd w:val="clear" w:color="auto" w:fill="auto"/>
            <w:vAlign w:val="bottom"/>
            <w:hideMark/>
          </w:tcPr>
          <w:p w14:paraId="617167D6" w14:textId="77777777" w:rsidR="00B86B2E" w:rsidRPr="00F41921" w:rsidRDefault="00B86B2E" w:rsidP="00B86B2E">
            <w:pPr>
              <w:rPr>
                <w:rFonts w:ascii="Arial" w:eastAsia="Times New Roman" w:hAnsi="Arial" w:cs="Arial"/>
                <w:lang w:eastAsia="en-GB"/>
              </w:rPr>
            </w:pPr>
            <w:r w:rsidRPr="00F41921">
              <w:rPr>
                <w:rFonts w:ascii="Arial" w:eastAsia="Times New Roman" w:hAnsi="Arial" w:cs="Arial"/>
                <w:lang w:eastAsia="en-GB"/>
              </w:rPr>
              <w:t>£8,279</w:t>
            </w:r>
          </w:p>
        </w:tc>
      </w:tr>
      <w:tr w:rsidR="00B86B2E" w:rsidRPr="002F4DD2" w14:paraId="1F3312F2" w14:textId="77777777" w:rsidTr="006438F6">
        <w:trPr>
          <w:trHeight w:val="375"/>
        </w:trPr>
        <w:tc>
          <w:tcPr>
            <w:tcW w:w="1691" w:type="dxa"/>
            <w:shd w:val="clear" w:color="auto" w:fill="auto"/>
            <w:vAlign w:val="bottom"/>
            <w:hideMark/>
          </w:tcPr>
          <w:p w14:paraId="3BFDA630" w14:textId="77777777" w:rsidR="00B86B2E" w:rsidRPr="002F4DD2" w:rsidRDefault="00B86B2E" w:rsidP="00B86B2E">
            <w:pPr>
              <w:rPr>
                <w:rFonts w:ascii="Arial" w:eastAsia="Times New Roman" w:hAnsi="Arial" w:cs="Arial"/>
                <w:lang w:eastAsia="en-GB"/>
              </w:rPr>
            </w:pPr>
            <w:r w:rsidRPr="002F4DD2">
              <w:rPr>
                <w:rFonts w:ascii="Arial" w:eastAsia="Times New Roman" w:hAnsi="Arial" w:cs="Arial"/>
                <w:lang w:eastAsia="en-GB"/>
              </w:rPr>
              <w:t>TLR 1A</w:t>
            </w:r>
          </w:p>
        </w:tc>
        <w:tc>
          <w:tcPr>
            <w:tcW w:w="2127" w:type="dxa"/>
            <w:shd w:val="clear" w:color="auto" w:fill="auto"/>
            <w:vAlign w:val="bottom"/>
            <w:hideMark/>
          </w:tcPr>
          <w:p w14:paraId="0CDD41D4" w14:textId="77777777" w:rsidR="00B86B2E" w:rsidRPr="00F41921" w:rsidRDefault="00B86B2E" w:rsidP="00B86B2E">
            <w:pPr>
              <w:rPr>
                <w:rFonts w:ascii="Arial" w:eastAsia="Times New Roman" w:hAnsi="Arial" w:cs="Arial"/>
                <w:lang w:eastAsia="en-GB"/>
              </w:rPr>
            </w:pPr>
            <w:r w:rsidRPr="00F41921">
              <w:rPr>
                <w:rFonts w:ascii="Arial" w:eastAsia="Times New Roman" w:hAnsi="Arial" w:cs="Arial"/>
                <w:lang w:eastAsia="en-GB"/>
              </w:rPr>
              <w:t>£9,782</w:t>
            </w:r>
          </w:p>
        </w:tc>
      </w:tr>
      <w:tr w:rsidR="00B86B2E" w:rsidRPr="002F4DD2" w14:paraId="09AE702C" w14:textId="77777777" w:rsidTr="006438F6">
        <w:trPr>
          <w:trHeight w:val="375"/>
        </w:trPr>
        <w:tc>
          <w:tcPr>
            <w:tcW w:w="1691" w:type="dxa"/>
            <w:shd w:val="clear" w:color="auto" w:fill="auto"/>
            <w:vAlign w:val="bottom"/>
            <w:hideMark/>
          </w:tcPr>
          <w:p w14:paraId="056A98D9" w14:textId="77777777" w:rsidR="00B86B2E" w:rsidRPr="002F4DD2" w:rsidRDefault="00B86B2E" w:rsidP="00B86B2E">
            <w:pPr>
              <w:rPr>
                <w:rFonts w:ascii="Arial" w:eastAsia="Times New Roman" w:hAnsi="Arial" w:cs="Arial"/>
                <w:lang w:eastAsia="en-GB"/>
              </w:rPr>
            </w:pPr>
            <w:r w:rsidRPr="002F4DD2">
              <w:rPr>
                <w:rFonts w:ascii="Arial" w:eastAsia="Times New Roman" w:hAnsi="Arial" w:cs="Arial"/>
                <w:lang w:eastAsia="en-GB"/>
              </w:rPr>
              <w:t>TLR 1B</w:t>
            </w:r>
          </w:p>
        </w:tc>
        <w:tc>
          <w:tcPr>
            <w:tcW w:w="2127" w:type="dxa"/>
            <w:shd w:val="clear" w:color="auto" w:fill="auto"/>
            <w:vAlign w:val="bottom"/>
            <w:hideMark/>
          </w:tcPr>
          <w:p w14:paraId="65766285" w14:textId="77777777" w:rsidR="00B86B2E" w:rsidRPr="00F41921" w:rsidRDefault="00B86B2E" w:rsidP="00B86B2E">
            <w:pPr>
              <w:rPr>
                <w:rFonts w:ascii="Arial" w:eastAsia="Times New Roman" w:hAnsi="Arial" w:cs="Arial"/>
                <w:lang w:eastAsia="en-GB"/>
              </w:rPr>
            </w:pPr>
            <w:r w:rsidRPr="00F41921">
              <w:rPr>
                <w:rFonts w:ascii="Arial" w:eastAsia="Times New Roman" w:hAnsi="Arial" w:cs="Arial"/>
                <w:lang w:eastAsia="en-GB"/>
              </w:rPr>
              <w:t>£12,035</w:t>
            </w:r>
          </w:p>
        </w:tc>
      </w:tr>
      <w:tr w:rsidR="00B86B2E" w:rsidRPr="002F4DD2" w14:paraId="72FAFC4C" w14:textId="77777777" w:rsidTr="006438F6">
        <w:trPr>
          <w:trHeight w:val="375"/>
        </w:trPr>
        <w:tc>
          <w:tcPr>
            <w:tcW w:w="1691" w:type="dxa"/>
            <w:shd w:val="clear" w:color="auto" w:fill="auto"/>
            <w:vAlign w:val="bottom"/>
            <w:hideMark/>
          </w:tcPr>
          <w:p w14:paraId="0411F206" w14:textId="77777777" w:rsidR="00B86B2E" w:rsidRPr="002F4DD2" w:rsidRDefault="00B86B2E" w:rsidP="00B86B2E">
            <w:pPr>
              <w:rPr>
                <w:rFonts w:ascii="Arial" w:eastAsia="Times New Roman" w:hAnsi="Arial" w:cs="Arial"/>
                <w:lang w:eastAsia="en-GB"/>
              </w:rPr>
            </w:pPr>
            <w:r w:rsidRPr="002F4DD2">
              <w:rPr>
                <w:rFonts w:ascii="Arial" w:eastAsia="Times New Roman" w:hAnsi="Arial" w:cs="Arial"/>
                <w:lang w:eastAsia="en-GB"/>
              </w:rPr>
              <w:t>TLR 1C</w:t>
            </w:r>
          </w:p>
        </w:tc>
        <w:tc>
          <w:tcPr>
            <w:tcW w:w="2127" w:type="dxa"/>
            <w:shd w:val="clear" w:color="auto" w:fill="auto"/>
            <w:vAlign w:val="bottom"/>
            <w:hideMark/>
          </w:tcPr>
          <w:p w14:paraId="3F7E7FD6" w14:textId="77777777" w:rsidR="00B86B2E" w:rsidRPr="00F41921" w:rsidRDefault="00B86B2E" w:rsidP="00B86B2E">
            <w:pPr>
              <w:rPr>
                <w:rFonts w:ascii="Arial" w:eastAsia="Times New Roman" w:hAnsi="Arial" w:cs="Arial"/>
                <w:lang w:eastAsia="en-GB"/>
              </w:rPr>
            </w:pPr>
            <w:r w:rsidRPr="00F41921">
              <w:rPr>
                <w:rFonts w:ascii="Arial" w:eastAsia="Times New Roman" w:hAnsi="Arial" w:cs="Arial"/>
                <w:lang w:eastAsia="en-GB"/>
              </w:rPr>
              <w:t>£14,294</w:t>
            </w:r>
          </w:p>
        </w:tc>
      </w:tr>
      <w:tr w:rsidR="00B86B2E" w:rsidRPr="002F4DD2" w14:paraId="14913AC8" w14:textId="77777777" w:rsidTr="006438F6">
        <w:trPr>
          <w:trHeight w:val="375"/>
        </w:trPr>
        <w:tc>
          <w:tcPr>
            <w:tcW w:w="1691" w:type="dxa"/>
            <w:shd w:val="clear" w:color="auto" w:fill="auto"/>
            <w:vAlign w:val="bottom"/>
            <w:hideMark/>
          </w:tcPr>
          <w:p w14:paraId="21ADDB5C" w14:textId="77777777" w:rsidR="00B86B2E" w:rsidRPr="002F4DD2" w:rsidRDefault="00B86B2E" w:rsidP="00B86B2E">
            <w:pPr>
              <w:rPr>
                <w:rFonts w:ascii="Arial" w:eastAsia="Times New Roman" w:hAnsi="Arial" w:cs="Arial"/>
                <w:lang w:eastAsia="en-GB"/>
              </w:rPr>
            </w:pPr>
            <w:r w:rsidRPr="002F4DD2">
              <w:rPr>
                <w:rFonts w:ascii="Arial" w:eastAsia="Times New Roman" w:hAnsi="Arial" w:cs="Arial"/>
                <w:lang w:eastAsia="en-GB"/>
              </w:rPr>
              <w:t>TLR 1D</w:t>
            </w:r>
          </w:p>
        </w:tc>
        <w:tc>
          <w:tcPr>
            <w:tcW w:w="2127" w:type="dxa"/>
            <w:shd w:val="clear" w:color="auto" w:fill="auto"/>
            <w:vAlign w:val="bottom"/>
            <w:hideMark/>
          </w:tcPr>
          <w:p w14:paraId="25C513B1" w14:textId="77777777" w:rsidR="00B86B2E" w:rsidRPr="00F41921" w:rsidRDefault="00B86B2E" w:rsidP="00B86B2E">
            <w:pPr>
              <w:rPr>
                <w:rFonts w:ascii="Arial" w:eastAsia="Times New Roman" w:hAnsi="Arial" w:cs="Arial"/>
                <w:lang w:eastAsia="en-GB"/>
              </w:rPr>
            </w:pPr>
            <w:r w:rsidRPr="00F41921">
              <w:rPr>
                <w:rFonts w:ascii="Arial" w:eastAsia="Times New Roman" w:hAnsi="Arial" w:cs="Arial"/>
                <w:lang w:eastAsia="en-GB"/>
              </w:rPr>
              <w:t>£16,553</w:t>
            </w:r>
          </w:p>
        </w:tc>
      </w:tr>
    </w:tbl>
    <w:p w14:paraId="2288B717" w14:textId="77777777" w:rsidR="00CE7100" w:rsidRDefault="00CE7100" w:rsidP="002F4DD2">
      <w:pPr>
        <w:jc w:val="both"/>
        <w:rPr>
          <w:rFonts w:ascii="Arial" w:hAnsi="Arial" w:cs="Arial"/>
          <w:b/>
        </w:rPr>
      </w:pPr>
    </w:p>
    <w:p w14:paraId="71E4BC2D" w14:textId="77777777" w:rsidR="00984969" w:rsidRPr="002F4DD2" w:rsidRDefault="00984969" w:rsidP="002F4DD2">
      <w:pPr>
        <w:jc w:val="both"/>
        <w:rPr>
          <w:rFonts w:ascii="Arial" w:hAnsi="Arial" w:cs="Arial"/>
          <w:b/>
        </w:rPr>
      </w:pPr>
    </w:p>
    <w:sectPr w:rsidR="00984969" w:rsidRPr="002F4DD2" w:rsidSect="00A12B01">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norite Display">
    <w:charset w:val="00"/>
    <w:family w:val="auto"/>
    <w:pitch w:val="variable"/>
    <w:sig w:usb0="80000003" w:usb1="00000001"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55DB9"/>
    <w:multiLevelType w:val="multilevel"/>
    <w:tmpl w:val="7448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47F46"/>
    <w:multiLevelType w:val="hybridMultilevel"/>
    <w:tmpl w:val="7796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0494F"/>
    <w:multiLevelType w:val="hybridMultilevel"/>
    <w:tmpl w:val="5BD67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80CC7"/>
    <w:multiLevelType w:val="multilevel"/>
    <w:tmpl w:val="DAD2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01638"/>
    <w:multiLevelType w:val="hybridMultilevel"/>
    <w:tmpl w:val="511C2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FF669A"/>
    <w:multiLevelType w:val="hybridMultilevel"/>
    <w:tmpl w:val="25709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41555D"/>
    <w:multiLevelType w:val="hybridMultilevel"/>
    <w:tmpl w:val="AB44E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B34A3B"/>
    <w:multiLevelType w:val="hybridMultilevel"/>
    <w:tmpl w:val="EBEE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741C5"/>
    <w:multiLevelType w:val="hybridMultilevel"/>
    <w:tmpl w:val="FF0C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2B1EAD"/>
    <w:multiLevelType w:val="hybridMultilevel"/>
    <w:tmpl w:val="34564EE0"/>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num w:numId="1" w16cid:durableId="1976058001">
    <w:abstractNumId w:val="4"/>
  </w:num>
  <w:num w:numId="2" w16cid:durableId="940837436">
    <w:abstractNumId w:val="0"/>
  </w:num>
  <w:num w:numId="3" w16cid:durableId="1465007935">
    <w:abstractNumId w:val="3"/>
  </w:num>
  <w:num w:numId="4" w16cid:durableId="2138258251">
    <w:abstractNumId w:val="7"/>
  </w:num>
  <w:num w:numId="5" w16cid:durableId="132018336">
    <w:abstractNumId w:val="8"/>
  </w:num>
  <w:num w:numId="6" w16cid:durableId="2119909562">
    <w:abstractNumId w:val="9"/>
  </w:num>
  <w:num w:numId="7" w16cid:durableId="1500584553">
    <w:abstractNumId w:val="6"/>
  </w:num>
  <w:num w:numId="8" w16cid:durableId="2106027461">
    <w:abstractNumId w:val="5"/>
  </w:num>
  <w:num w:numId="9" w16cid:durableId="107896248">
    <w:abstractNumId w:val="1"/>
  </w:num>
  <w:num w:numId="10" w16cid:durableId="1017317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4E4"/>
    <w:rsid w:val="00004FE7"/>
    <w:rsid w:val="000214E4"/>
    <w:rsid w:val="00086563"/>
    <w:rsid w:val="000D37FB"/>
    <w:rsid w:val="00144CA3"/>
    <w:rsid w:val="00162772"/>
    <w:rsid w:val="0017787F"/>
    <w:rsid w:val="00216811"/>
    <w:rsid w:val="00237143"/>
    <w:rsid w:val="00237D36"/>
    <w:rsid w:val="002F4DD2"/>
    <w:rsid w:val="00320AD9"/>
    <w:rsid w:val="00333A3B"/>
    <w:rsid w:val="003452CC"/>
    <w:rsid w:val="00373D54"/>
    <w:rsid w:val="00426B4D"/>
    <w:rsid w:val="004306ED"/>
    <w:rsid w:val="00436720"/>
    <w:rsid w:val="00491543"/>
    <w:rsid w:val="004A1225"/>
    <w:rsid w:val="004A35D2"/>
    <w:rsid w:val="004A652B"/>
    <w:rsid w:val="004B69AF"/>
    <w:rsid w:val="004F78C0"/>
    <w:rsid w:val="005037D8"/>
    <w:rsid w:val="00561EB7"/>
    <w:rsid w:val="0058578A"/>
    <w:rsid w:val="00594ECF"/>
    <w:rsid w:val="005A2C5C"/>
    <w:rsid w:val="005D1558"/>
    <w:rsid w:val="005F2BC0"/>
    <w:rsid w:val="005F2D00"/>
    <w:rsid w:val="00623433"/>
    <w:rsid w:val="006444E4"/>
    <w:rsid w:val="00646CA1"/>
    <w:rsid w:val="006C1CA5"/>
    <w:rsid w:val="006E5F23"/>
    <w:rsid w:val="007245DB"/>
    <w:rsid w:val="00763629"/>
    <w:rsid w:val="007664C7"/>
    <w:rsid w:val="008259D1"/>
    <w:rsid w:val="00836521"/>
    <w:rsid w:val="00837BEA"/>
    <w:rsid w:val="00860E9D"/>
    <w:rsid w:val="008723C1"/>
    <w:rsid w:val="008929A9"/>
    <w:rsid w:val="0093750B"/>
    <w:rsid w:val="009531C7"/>
    <w:rsid w:val="009541E5"/>
    <w:rsid w:val="00966D82"/>
    <w:rsid w:val="00984969"/>
    <w:rsid w:val="009A2001"/>
    <w:rsid w:val="009A4D37"/>
    <w:rsid w:val="009D6077"/>
    <w:rsid w:val="00A12B01"/>
    <w:rsid w:val="00A204BD"/>
    <w:rsid w:val="00AC7650"/>
    <w:rsid w:val="00B051A4"/>
    <w:rsid w:val="00B17811"/>
    <w:rsid w:val="00B46D58"/>
    <w:rsid w:val="00B86B2E"/>
    <w:rsid w:val="00B947C2"/>
    <w:rsid w:val="00BB6E03"/>
    <w:rsid w:val="00BB7652"/>
    <w:rsid w:val="00BE4FDD"/>
    <w:rsid w:val="00C80233"/>
    <w:rsid w:val="00C9019B"/>
    <w:rsid w:val="00C91021"/>
    <w:rsid w:val="00CD39F9"/>
    <w:rsid w:val="00CE7100"/>
    <w:rsid w:val="00D425DD"/>
    <w:rsid w:val="00D5197F"/>
    <w:rsid w:val="00D52EAC"/>
    <w:rsid w:val="00D924DA"/>
    <w:rsid w:val="00DB50A0"/>
    <w:rsid w:val="00DF7FDA"/>
    <w:rsid w:val="00E15506"/>
    <w:rsid w:val="00E64AAF"/>
    <w:rsid w:val="00E77D07"/>
    <w:rsid w:val="00ED1BC8"/>
    <w:rsid w:val="00F41921"/>
    <w:rsid w:val="00F83CB1"/>
    <w:rsid w:val="00FB7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E2433"/>
  <w15:chartTrackingRefBased/>
  <w15:docId w15:val="{E0CF2855-A2AB-4CA8-8450-446F6726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6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E03"/>
    <w:rPr>
      <w:color w:val="808080"/>
    </w:rPr>
  </w:style>
  <w:style w:type="character" w:styleId="Hyperlink">
    <w:name w:val="Hyperlink"/>
    <w:rsid w:val="0058578A"/>
    <w:rPr>
      <w:color w:val="0000FF"/>
      <w:u w:val="single"/>
    </w:rPr>
  </w:style>
  <w:style w:type="character" w:styleId="Emphasis">
    <w:name w:val="Emphasis"/>
    <w:basedOn w:val="DefaultParagraphFont"/>
    <w:uiPriority w:val="20"/>
    <w:qFormat/>
    <w:rsid w:val="005A2C5C"/>
    <w:rPr>
      <w:i/>
      <w:iCs/>
    </w:rPr>
  </w:style>
  <w:style w:type="character" w:styleId="FollowedHyperlink">
    <w:name w:val="FollowedHyperlink"/>
    <w:basedOn w:val="DefaultParagraphFont"/>
    <w:uiPriority w:val="99"/>
    <w:semiHidden/>
    <w:unhideWhenUsed/>
    <w:rsid w:val="00C9019B"/>
    <w:rPr>
      <w:color w:val="954F72" w:themeColor="followedHyperlink"/>
      <w:u w:val="single"/>
    </w:rPr>
  </w:style>
  <w:style w:type="paragraph" w:styleId="ListParagraph">
    <w:name w:val="List Paragraph"/>
    <w:basedOn w:val="Normal"/>
    <w:uiPriority w:val="34"/>
    <w:qFormat/>
    <w:rsid w:val="000D37FB"/>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4A35D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elementtoproof">
    <w:name w:val="elementtoproof"/>
    <w:basedOn w:val="Normal"/>
    <w:uiPriority w:val="99"/>
    <w:semiHidden/>
    <w:rsid w:val="006444E4"/>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20415">
      <w:bodyDiv w:val="1"/>
      <w:marLeft w:val="0"/>
      <w:marRight w:val="0"/>
      <w:marTop w:val="0"/>
      <w:marBottom w:val="0"/>
      <w:divBdr>
        <w:top w:val="none" w:sz="0" w:space="0" w:color="auto"/>
        <w:left w:val="none" w:sz="0" w:space="0" w:color="auto"/>
        <w:bottom w:val="none" w:sz="0" w:space="0" w:color="auto"/>
        <w:right w:val="none" w:sz="0" w:space="0" w:color="auto"/>
      </w:divBdr>
    </w:div>
    <w:div w:id="173152524">
      <w:bodyDiv w:val="1"/>
      <w:marLeft w:val="0"/>
      <w:marRight w:val="0"/>
      <w:marTop w:val="0"/>
      <w:marBottom w:val="0"/>
      <w:divBdr>
        <w:top w:val="none" w:sz="0" w:space="0" w:color="auto"/>
        <w:left w:val="none" w:sz="0" w:space="0" w:color="auto"/>
        <w:bottom w:val="none" w:sz="0" w:space="0" w:color="auto"/>
        <w:right w:val="none" w:sz="0" w:space="0" w:color="auto"/>
      </w:divBdr>
    </w:div>
    <w:div w:id="269826206">
      <w:bodyDiv w:val="1"/>
      <w:marLeft w:val="0"/>
      <w:marRight w:val="0"/>
      <w:marTop w:val="0"/>
      <w:marBottom w:val="0"/>
      <w:divBdr>
        <w:top w:val="none" w:sz="0" w:space="0" w:color="auto"/>
        <w:left w:val="none" w:sz="0" w:space="0" w:color="auto"/>
        <w:bottom w:val="none" w:sz="0" w:space="0" w:color="auto"/>
        <w:right w:val="none" w:sz="0" w:space="0" w:color="auto"/>
      </w:divBdr>
    </w:div>
    <w:div w:id="776799875">
      <w:bodyDiv w:val="1"/>
      <w:marLeft w:val="0"/>
      <w:marRight w:val="0"/>
      <w:marTop w:val="0"/>
      <w:marBottom w:val="0"/>
      <w:divBdr>
        <w:top w:val="none" w:sz="0" w:space="0" w:color="auto"/>
        <w:left w:val="none" w:sz="0" w:space="0" w:color="auto"/>
        <w:bottom w:val="none" w:sz="0" w:space="0" w:color="auto"/>
        <w:right w:val="none" w:sz="0" w:space="0" w:color="auto"/>
      </w:divBdr>
    </w:div>
    <w:div w:id="909191551">
      <w:bodyDiv w:val="1"/>
      <w:marLeft w:val="0"/>
      <w:marRight w:val="0"/>
      <w:marTop w:val="0"/>
      <w:marBottom w:val="0"/>
      <w:divBdr>
        <w:top w:val="none" w:sz="0" w:space="0" w:color="auto"/>
        <w:left w:val="none" w:sz="0" w:space="0" w:color="auto"/>
        <w:bottom w:val="none" w:sz="0" w:space="0" w:color="auto"/>
        <w:right w:val="none" w:sz="0" w:space="0" w:color="auto"/>
      </w:divBdr>
    </w:div>
    <w:div w:id="1016344199">
      <w:bodyDiv w:val="1"/>
      <w:marLeft w:val="0"/>
      <w:marRight w:val="0"/>
      <w:marTop w:val="0"/>
      <w:marBottom w:val="0"/>
      <w:divBdr>
        <w:top w:val="none" w:sz="0" w:space="0" w:color="auto"/>
        <w:left w:val="none" w:sz="0" w:space="0" w:color="auto"/>
        <w:bottom w:val="none" w:sz="0" w:space="0" w:color="auto"/>
        <w:right w:val="none" w:sz="0" w:space="0" w:color="auto"/>
      </w:divBdr>
    </w:div>
    <w:div w:id="1484615236">
      <w:bodyDiv w:val="1"/>
      <w:marLeft w:val="0"/>
      <w:marRight w:val="0"/>
      <w:marTop w:val="0"/>
      <w:marBottom w:val="0"/>
      <w:divBdr>
        <w:top w:val="none" w:sz="0" w:space="0" w:color="auto"/>
        <w:left w:val="none" w:sz="0" w:space="0" w:color="auto"/>
        <w:bottom w:val="none" w:sz="0" w:space="0" w:color="auto"/>
        <w:right w:val="none" w:sz="0" w:space="0" w:color="auto"/>
      </w:divBdr>
    </w:div>
    <w:div w:id="1785341856">
      <w:bodyDiv w:val="1"/>
      <w:marLeft w:val="0"/>
      <w:marRight w:val="0"/>
      <w:marTop w:val="0"/>
      <w:marBottom w:val="0"/>
      <w:divBdr>
        <w:top w:val="none" w:sz="0" w:space="0" w:color="auto"/>
        <w:left w:val="none" w:sz="0" w:space="0" w:color="auto"/>
        <w:bottom w:val="none" w:sz="0" w:space="0" w:color="auto"/>
        <w:right w:val="none" w:sz="0" w:space="0" w:color="auto"/>
      </w:divBdr>
    </w:div>
    <w:div w:id="1843886569">
      <w:bodyDiv w:val="1"/>
      <w:marLeft w:val="0"/>
      <w:marRight w:val="0"/>
      <w:marTop w:val="0"/>
      <w:marBottom w:val="0"/>
      <w:divBdr>
        <w:top w:val="none" w:sz="0" w:space="0" w:color="auto"/>
        <w:left w:val="none" w:sz="0" w:space="0" w:color="auto"/>
        <w:bottom w:val="none" w:sz="0" w:space="0" w:color="auto"/>
        <w:right w:val="none" w:sz="0" w:space="0" w:color="auto"/>
      </w:divBdr>
    </w:div>
    <w:div w:id="1928029334">
      <w:bodyDiv w:val="1"/>
      <w:marLeft w:val="0"/>
      <w:marRight w:val="0"/>
      <w:marTop w:val="0"/>
      <w:marBottom w:val="0"/>
      <w:divBdr>
        <w:top w:val="none" w:sz="0" w:space="0" w:color="auto"/>
        <w:left w:val="none" w:sz="0" w:space="0" w:color="auto"/>
        <w:bottom w:val="none" w:sz="0" w:space="0" w:color="auto"/>
        <w:right w:val="none" w:sz="0" w:space="0" w:color="auto"/>
      </w:divBdr>
    </w:div>
    <w:div w:id="208583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ing-vacancies.service.gov.uk/publishers/sign-in?redirected=tru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chools.adverts@rochda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14f058-e42a-41c9-9082-0d5807eb5d8c">
      <Terms xmlns="http://schemas.microsoft.com/office/infopath/2007/PartnerControls"/>
    </lcf76f155ced4ddcb4097134ff3c332f>
    <TaxCatchAll xmlns="dd717e4a-cdb6-4d38-b8bb-4fe8fceff0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F767EC42BF84A81A9B82DD9309ED4" ma:contentTypeVersion="15" ma:contentTypeDescription="Create a new document." ma:contentTypeScope="" ma:versionID="6effcc2023afb48df7c1e8103134cf87">
  <xsd:schema xmlns:xsd="http://www.w3.org/2001/XMLSchema" xmlns:xs="http://www.w3.org/2001/XMLSchema" xmlns:p="http://schemas.microsoft.com/office/2006/metadata/properties" xmlns:ns2="5f14f058-e42a-41c9-9082-0d5807eb5d8c" xmlns:ns3="dd717e4a-cdb6-4d38-b8bb-4fe8fceff0d6" targetNamespace="http://schemas.microsoft.com/office/2006/metadata/properties" ma:root="true" ma:fieldsID="0708811a4357e8ed374e4fe11d28c2cd" ns2:_="" ns3:_="">
    <xsd:import namespace="5f14f058-e42a-41c9-9082-0d5807eb5d8c"/>
    <xsd:import namespace="dd717e4a-cdb6-4d38-b8bb-4fe8fceff0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4f058-e42a-41c9-9082-0d5807eb5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1484d6-ad52-444f-98c3-73dd641d9d5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7e4a-cdb6-4d38-b8bb-4fe8fceff0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98f9373-30de-4817-bb02-e244b9e9c164}" ma:internalName="TaxCatchAll" ma:showField="CatchAllData" ma:web="dd717e4a-cdb6-4d38-b8bb-4fe8fceff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1EFD1-662B-452A-94CF-72B41A79C58A}">
  <ds:schemaRef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dd717e4a-cdb6-4d38-b8bb-4fe8fceff0d6"/>
    <ds:schemaRef ds:uri="http://schemas.microsoft.com/office/infopath/2007/PartnerControls"/>
    <ds:schemaRef ds:uri="http://schemas.microsoft.com/office/2006/metadata/properties"/>
    <ds:schemaRef ds:uri="5f14f058-e42a-41c9-9082-0d5807eb5d8c"/>
    <ds:schemaRef ds:uri="http://purl.org/dc/dcmitype/"/>
  </ds:schemaRefs>
</ds:datastoreItem>
</file>

<file path=customXml/itemProps2.xml><?xml version="1.0" encoding="utf-8"?>
<ds:datastoreItem xmlns:ds="http://schemas.openxmlformats.org/officeDocument/2006/customXml" ds:itemID="{762DDD0E-9B82-4987-A0B8-EBF7AE42151C}">
  <ds:schemaRefs>
    <ds:schemaRef ds:uri="http://schemas.microsoft.com/sharepoint/v3/contenttype/forms"/>
  </ds:schemaRefs>
</ds:datastoreItem>
</file>

<file path=customXml/itemProps3.xml><?xml version="1.0" encoding="utf-8"?>
<ds:datastoreItem xmlns:ds="http://schemas.openxmlformats.org/officeDocument/2006/customXml" ds:itemID="{AFDCD9BF-ADB8-411A-8F85-A3F38E577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4f058-e42a-41c9-9082-0d5807eb5d8c"/>
    <ds:schemaRef ds:uri="dd717e4a-cdb6-4d38-b8bb-4fe8fceff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Pearson L</dc:creator>
  <cp:keywords/>
  <dc:description/>
  <cp:lastModifiedBy>Natalie Kopczyk</cp:lastModifiedBy>
  <cp:revision>25</cp:revision>
  <dcterms:created xsi:type="dcterms:W3CDTF">2025-07-30T13:29:00Z</dcterms:created>
  <dcterms:modified xsi:type="dcterms:W3CDTF">2026-02-16T10:43:00Z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0x010100AE3F767EC42BF84A81A9B82DD9309ED4</vt:lpwstr>
  </property>
  <property fmtid="{D5CDD505-2E9C-101B-9397-08002B2CF9AE}" pid="3" name="MediaServiceImageTags">
    <vt:lpwstr/>
  </property>
</Properties>
</file>